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5F30" w14:textId="2C5A1FC1" w:rsidR="00994464" w:rsidRPr="00DA4FBB" w:rsidRDefault="00F57A9D" w:rsidP="001B2146">
      <w:pPr>
        <w:pStyle w:val="Titre"/>
        <w:rPr>
          <w:color w:val="2F5496" w:themeColor="accent1" w:themeShade="BF"/>
          <w:sz w:val="10"/>
          <w:szCs w:val="44"/>
        </w:rPr>
      </w:pPr>
      <w:r w:rsidRPr="00DA4FBB">
        <w:rPr>
          <w:rFonts w:eastAsia="Cambria"/>
          <w:color w:val="2F5496" w:themeColor="accent1" w:themeShade="BF"/>
          <w:sz w:val="40"/>
          <w:szCs w:val="44"/>
        </w:rPr>
        <w:t xml:space="preserve">Audit </w:t>
      </w:r>
      <w:r w:rsidR="006928DE" w:rsidRPr="00DA4FBB">
        <w:rPr>
          <w:rFonts w:eastAsia="Cambria"/>
          <w:color w:val="2F5496" w:themeColor="accent1" w:themeShade="BF"/>
          <w:sz w:val="40"/>
          <w:szCs w:val="44"/>
        </w:rPr>
        <w:t>Qualité :</w:t>
      </w:r>
      <w:r w:rsidRPr="00DA4FBB">
        <w:rPr>
          <w:rFonts w:eastAsia="Cambria"/>
          <w:color w:val="2F5496" w:themeColor="accent1" w:themeShade="BF"/>
          <w:sz w:val="40"/>
          <w:szCs w:val="44"/>
        </w:rPr>
        <w:t xml:space="preserve"> </w:t>
      </w:r>
    </w:p>
    <w:p w14:paraId="4EB87B8B" w14:textId="532ACF28" w:rsidR="00994464" w:rsidRPr="00DA4FBB" w:rsidRDefault="00F57A9D" w:rsidP="001B2146">
      <w:pPr>
        <w:pStyle w:val="Titre"/>
        <w:rPr>
          <w:color w:val="2F5496" w:themeColor="accent1" w:themeShade="BF"/>
          <w:sz w:val="10"/>
          <w:szCs w:val="44"/>
        </w:rPr>
      </w:pPr>
      <w:r w:rsidRPr="00DA4FBB">
        <w:rPr>
          <w:rFonts w:eastAsia="Cambria"/>
          <w:color w:val="2F5496" w:themeColor="accent1" w:themeShade="BF"/>
          <w:sz w:val="40"/>
          <w:szCs w:val="44"/>
        </w:rPr>
        <w:t xml:space="preserve">Evaluation </w:t>
      </w:r>
      <w:r w:rsidR="006928DE" w:rsidRPr="00DA4FBB">
        <w:rPr>
          <w:rFonts w:eastAsia="Cambria"/>
          <w:color w:val="2F5496" w:themeColor="accent1" w:themeShade="BF"/>
          <w:sz w:val="40"/>
          <w:szCs w:val="44"/>
        </w:rPr>
        <w:t>de</w:t>
      </w:r>
      <w:r w:rsidRPr="00DA4FBB">
        <w:rPr>
          <w:rFonts w:eastAsia="Cambria"/>
          <w:color w:val="2F5496" w:themeColor="accent1" w:themeShade="BF"/>
          <w:sz w:val="40"/>
          <w:szCs w:val="44"/>
        </w:rPr>
        <w:t xml:space="preserve"> la </w:t>
      </w:r>
      <w:r w:rsidR="006928DE" w:rsidRPr="00DA4FBB">
        <w:rPr>
          <w:rFonts w:eastAsia="Cambria"/>
          <w:color w:val="2F5496" w:themeColor="accent1" w:themeShade="BF"/>
          <w:sz w:val="40"/>
          <w:szCs w:val="44"/>
        </w:rPr>
        <w:t>description</w:t>
      </w:r>
      <w:r w:rsidRPr="00DA4FBB">
        <w:rPr>
          <w:rFonts w:eastAsia="Cambria"/>
          <w:color w:val="2F5496" w:themeColor="accent1" w:themeShade="BF"/>
          <w:sz w:val="40"/>
          <w:szCs w:val="44"/>
        </w:rPr>
        <w:t xml:space="preserve"> d</w:t>
      </w:r>
      <w:r w:rsidR="006928DE" w:rsidRPr="00DA4FBB">
        <w:rPr>
          <w:rFonts w:eastAsia="Cambria"/>
          <w:color w:val="2F5496" w:themeColor="accent1" w:themeShade="BF"/>
          <w:sz w:val="40"/>
          <w:szCs w:val="44"/>
        </w:rPr>
        <w:t>e</w:t>
      </w:r>
      <w:r w:rsidRPr="00DA4FBB">
        <w:rPr>
          <w:rFonts w:eastAsia="Cambria"/>
          <w:color w:val="2F5496" w:themeColor="accent1" w:themeShade="BF"/>
          <w:sz w:val="40"/>
          <w:szCs w:val="44"/>
        </w:rPr>
        <w:t xml:space="preserve"> décision </w:t>
      </w:r>
      <w:r w:rsidR="006928DE" w:rsidRPr="00DA4FBB">
        <w:rPr>
          <w:rFonts w:eastAsia="Cambria"/>
          <w:color w:val="2F5496" w:themeColor="accent1" w:themeShade="BF"/>
          <w:sz w:val="40"/>
          <w:szCs w:val="44"/>
        </w:rPr>
        <w:t>thérapeutique</w:t>
      </w:r>
      <w:r w:rsidRPr="00DA4FBB">
        <w:rPr>
          <w:rFonts w:eastAsia="Cambria"/>
          <w:color w:val="2F5496" w:themeColor="accent1" w:themeShade="BF"/>
          <w:sz w:val="40"/>
          <w:szCs w:val="44"/>
        </w:rPr>
        <w:t xml:space="preserve"> d</w:t>
      </w:r>
      <w:r w:rsidR="00D36513" w:rsidRPr="00DA4FBB">
        <w:rPr>
          <w:rFonts w:eastAsia="Cambria"/>
          <w:color w:val="2F5496" w:themeColor="accent1" w:themeShade="BF"/>
          <w:sz w:val="40"/>
          <w:szCs w:val="44"/>
        </w:rPr>
        <w:t>e</w:t>
      </w:r>
      <w:r w:rsidRPr="00DA4FBB">
        <w:rPr>
          <w:rFonts w:eastAsia="Cambria"/>
          <w:color w:val="2F5496" w:themeColor="accent1" w:themeShade="BF"/>
          <w:sz w:val="40"/>
          <w:szCs w:val="44"/>
        </w:rPr>
        <w:t xml:space="preserve"> </w:t>
      </w:r>
      <w:r w:rsidR="00D36513" w:rsidRPr="00DA4FBB">
        <w:rPr>
          <w:rFonts w:eastAsia="Cambria"/>
          <w:color w:val="2F5496" w:themeColor="accent1" w:themeShade="BF"/>
          <w:sz w:val="40"/>
          <w:szCs w:val="44"/>
        </w:rPr>
        <w:t>chimiothérapie</w:t>
      </w:r>
      <w:r w:rsidRPr="00DA4FBB">
        <w:rPr>
          <w:rFonts w:eastAsia="Cambria"/>
          <w:color w:val="2F5496" w:themeColor="accent1" w:themeShade="BF"/>
          <w:sz w:val="40"/>
          <w:szCs w:val="44"/>
        </w:rPr>
        <w:t xml:space="preserve"> dans </w:t>
      </w:r>
      <w:r w:rsidR="00D36513" w:rsidRPr="00DA4FBB">
        <w:rPr>
          <w:rFonts w:eastAsia="Cambria"/>
          <w:color w:val="2F5496" w:themeColor="accent1" w:themeShade="BF"/>
          <w:sz w:val="40"/>
          <w:szCs w:val="44"/>
        </w:rPr>
        <w:t>les</w:t>
      </w:r>
      <w:r w:rsidRPr="00DA4FBB">
        <w:rPr>
          <w:rFonts w:eastAsia="Cambria"/>
          <w:color w:val="2F5496" w:themeColor="accent1" w:themeShade="BF"/>
          <w:sz w:val="40"/>
          <w:szCs w:val="44"/>
        </w:rPr>
        <w:t xml:space="preserve"> fich</w:t>
      </w:r>
      <w:r w:rsidR="00D36513" w:rsidRPr="00DA4FBB">
        <w:rPr>
          <w:rFonts w:eastAsia="Cambria"/>
          <w:color w:val="2F5496" w:themeColor="accent1" w:themeShade="BF"/>
          <w:sz w:val="40"/>
          <w:szCs w:val="44"/>
        </w:rPr>
        <w:t>e</w:t>
      </w:r>
      <w:r w:rsidRPr="00DA4FBB">
        <w:rPr>
          <w:rFonts w:eastAsia="Cambria"/>
          <w:color w:val="2F5496" w:themeColor="accent1" w:themeShade="BF"/>
          <w:sz w:val="40"/>
          <w:szCs w:val="44"/>
        </w:rPr>
        <w:t xml:space="preserve">s RCP </w:t>
      </w:r>
    </w:p>
    <w:p w14:paraId="16686BCD" w14:textId="77777777" w:rsidR="00994464" w:rsidRDefault="00F57A9D" w:rsidP="00D9179F">
      <w:r>
        <w:rPr>
          <w:noProof/>
        </w:rPr>
        <mc:AlternateContent>
          <mc:Choice Requires="wpg">
            <w:drawing>
              <wp:inline distT="0" distB="0" distL="0" distR="0" wp14:anchorId="38C6AE3F" wp14:editId="39178B71">
                <wp:extent cx="5798185" cy="12192"/>
                <wp:effectExtent l="0" t="0" r="0" b="0"/>
                <wp:docPr id="7717" name="Group 7717"/>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10685" name="Shape 1068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rto="http://schemas.microsoft.com/office/word/2006/arto">
            <w:pict>
              <v:group id="Group 7717" style="width:456.55pt;height:0.959961pt;mso-position-horizontal-relative:char;mso-position-vertical-relative:line" coordsize="57981,121">
                <v:shape id="Shape 10686" style="position:absolute;width:57981;height:121;left:0;top:0;" coordsize="5798185,12192" path="m0,0l5798185,0l5798185,12192l0,12192l0,0">
                  <v:stroke on="false" weight="0pt" color="#000000" opacity="0" miterlimit="10" joinstyle="miter" endcap="flat"/>
                  <v:fill on="true" color="#4f81bd"/>
                </v:shape>
              </v:group>
            </w:pict>
          </mc:Fallback>
        </mc:AlternateContent>
      </w:r>
    </w:p>
    <w:p w14:paraId="3EFC44F4" w14:textId="77777777" w:rsidR="00994464" w:rsidRPr="00D9179F" w:rsidRDefault="00F57A9D" w:rsidP="00D9179F">
      <w:pPr>
        <w:pStyle w:val="Titre1"/>
      </w:pPr>
      <w:r w:rsidRPr="00D9179F">
        <w:t xml:space="preserve">Contexte </w:t>
      </w:r>
    </w:p>
    <w:p w14:paraId="78F27A46" w14:textId="527D33CB" w:rsidR="0061277E" w:rsidRDefault="005216C8" w:rsidP="0061277E">
      <w:r w:rsidRPr="00D9179F">
        <w:t>Dans le cadre du contrat d'amélioration de la qualité et de l'efficience des soins (CAQES)</w:t>
      </w:r>
      <w:r w:rsidR="001166EB" w:rsidRPr="00D9179F">
        <w:t xml:space="preserve"> de</w:t>
      </w:r>
      <w:r w:rsidR="001166EB">
        <w:t xml:space="preserve"> l’OMEDIT</w:t>
      </w:r>
      <w:r>
        <w:t>, l’indicateur régional 60 engage les établissements à améliorer la description de la décision thérapeutique prise en RCP.</w:t>
      </w:r>
      <w:r w:rsidR="001D5F0C">
        <w:t xml:space="preserve"> </w:t>
      </w:r>
      <w:r w:rsidR="00000FDB">
        <w:t>En effet, l</w:t>
      </w:r>
      <w:r w:rsidR="00D65EBB">
        <w:t xml:space="preserve">orsque </w:t>
      </w:r>
      <w:r w:rsidR="00181C1D">
        <w:t xml:space="preserve">cette dernière implique une chimiothérapie, </w:t>
      </w:r>
      <w:r w:rsidR="00A64E2B">
        <w:t>le choix du protocole doit être renseigné sur la fiche RCP.</w:t>
      </w:r>
    </w:p>
    <w:p w14:paraId="1879C762" w14:textId="700292EB" w:rsidR="00A64E2B" w:rsidRDefault="00A64E2B" w:rsidP="00D9179F">
      <w:r>
        <w:t xml:space="preserve"> </w:t>
      </w:r>
      <w:r w:rsidR="001D40E8">
        <w:t>L’</w:t>
      </w:r>
      <w:r w:rsidR="0061277E" w:rsidRPr="0061277E">
        <w:t>audit</w:t>
      </w:r>
      <w:r w:rsidR="003769E3">
        <w:t xml:space="preserve"> de</w:t>
      </w:r>
      <w:r w:rsidR="008E02DB">
        <w:t xml:space="preserve"> complétion des</w:t>
      </w:r>
      <w:r w:rsidR="003769E3">
        <w:t xml:space="preserve"> fiches RCP</w:t>
      </w:r>
      <w:r w:rsidR="0061277E" w:rsidRPr="0061277E">
        <w:t xml:space="preserve"> est réalisé avec le réseau OncoNormandie qui, à ce titre, propose une méthodologie de mise en œuvre.</w:t>
      </w:r>
    </w:p>
    <w:p w14:paraId="1C14D670" w14:textId="5C236BE7" w:rsidR="00994464" w:rsidRDefault="00F57A9D" w:rsidP="00D9179F">
      <w:pPr>
        <w:pStyle w:val="Titre1"/>
      </w:pPr>
      <w:r w:rsidRPr="001C1736">
        <w:t>Objectifs</w:t>
      </w:r>
      <w:r w:rsidR="00AA2CFC">
        <w:t xml:space="preserve"> et indicateur</w:t>
      </w:r>
    </w:p>
    <w:p w14:paraId="706B0DD2" w14:textId="46A03428" w:rsidR="00994464" w:rsidRDefault="00490E31" w:rsidP="00D9179F">
      <w:r w:rsidRPr="004C68AB">
        <w:t>L</w:t>
      </w:r>
      <w:r w:rsidR="00D04ED9">
        <w:t>’</w:t>
      </w:r>
      <w:r w:rsidRPr="004C68AB">
        <w:t xml:space="preserve">objectif de cet audit </w:t>
      </w:r>
      <w:r w:rsidR="00D04ED9">
        <w:t>est d</w:t>
      </w:r>
      <w:r>
        <w:t>’é</w:t>
      </w:r>
      <w:r w:rsidR="00F57A9D" w:rsidRPr="001C1736">
        <w:t>valuer la qualité</w:t>
      </w:r>
      <w:r w:rsidR="00716907">
        <w:t xml:space="preserve"> de complétion</w:t>
      </w:r>
      <w:r w:rsidR="00BC47DC">
        <w:t xml:space="preserve"> de la partie décision thérapeutique</w:t>
      </w:r>
      <w:r w:rsidR="00F57A9D" w:rsidRPr="001C1736">
        <w:t xml:space="preserve"> de</w:t>
      </w:r>
      <w:r w:rsidR="00BC47DC">
        <w:t>s</w:t>
      </w:r>
      <w:r w:rsidR="00F57A9D" w:rsidRPr="001C1736">
        <w:t xml:space="preserve"> fiche</w:t>
      </w:r>
      <w:r w:rsidR="00BC47DC">
        <w:t>s</w:t>
      </w:r>
      <w:r w:rsidR="00F57A9D" w:rsidRPr="001C1736">
        <w:t xml:space="preserve"> RCP</w:t>
      </w:r>
      <w:r w:rsidR="00716907">
        <w:t xml:space="preserve"> </w:t>
      </w:r>
      <w:r w:rsidR="00310715">
        <w:t>afin d’</w:t>
      </w:r>
      <w:r>
        <w:t>a</w:t>
      </w:r>
      <w:r w:rsidR="00F57A9D" w:rsidRPr="001C1736">
        <w:t xml:space="preserve">méliorer et </w:t>
      </w:r>
      <w:r w:rsidR="00310715">
        <w:t>d’</w:t>
      </w:r>
      <w:r w:rsidR="00F57A9D" w:rsidRPr="001C1736">
        <w:t>harmoniser la qualité de</w:t>
      </w:r>
      <w:r w:rsidR="006121AF">
        <w:t>s</w:t>
      </w:r>
      <w:r w:rsidR="00F57A9D" w:rsidRPr="001C1736">
        <w:t xml:space="preserve"> fiche</w:t>
      </w:r>
      <w:r w:rsidR="006121AF">
        <w:t>s</w:t>
      </w:r>
      <w:r w:rsidR="00F57A9D" w:rsidRPr="001C1736">
        <w:t xml:space="preserve"> RCP et </w:t>
      </w:r>
      <w:r w:rsidR="00AB3E93">
        <w:t xml:space="preserve">l’utilisation </w:t>
      </w:r>
      <w:r w:rsidR="00F57A9D" w:rsidRPr="001C1736">
        <w:t xml:space="preserve">de </w:t>
      </w:r>
      <w:r w:rsidR="00D36513" w:rsidRPr="001C1736">
        <w:t xml:space="preserve">l’outil </w:t>
      </w:r>
      <w:r w:rsidR="004A3C0E">
        <w:t>Dossier Communicant en Cancérologie (</w:t>
      </w:r>
      <w:r w:rsidR="00D36513" w:rsidRPr="001C1736">
        <w:t>DCC</w:t>
      </w:r>
      <w:r w:rsidR="004A3C0E">
        <w:t>)</w:t>
      </w:r>
      <w:r w:rsidR="00D36513" w:rsidRPr="001C1736">
        <w:t>.</w:t>
      </w:r>
      <w:r w:rsidR="00F57A9D" w:rsidRPr="001C1736">
        <w:t xml:space="preserve"> </w:t>
      </w:r>
    </w:p>
    <w:p w14:paraId="40D9AB4E" w14:textId="77777777" w:rsidR="004F3C80" w:rsidRDefault="00832CBC" w:rsidP="00DA2603">
      <w:pPr>
        <w:ind w:left="-6"/>
      </w:pPr>
      <w:r w:rsidRPr="00AA2CFC">
        <w:t xml:space="preserve">L’indicateur </w:t>
      </w:r>
      <w:r w:rsidR="00FD6C6C">
        <w:t xml:space="preserve">principal </w:t>
      </w:r>
      <w:r w:rsidR="00915E32">
        <w:t xml:space="preserve">évalué </w:t>
      </w:r>
      <w:r w:rsidRPr="00AA2CFC">
        <w:t>est</w:t>
      </w:r>
      <w:r w:rsidR="00310715">
        <w:t xml:space="preserve"> </w:t>
      </w:r>
      <w:r w:rsidRPr="00AA2CFC">
        <w:t>le</w:t>
      </w:r>
      <w:r w:rsidR="00AA2CFC" w:rsidRPr="00AA2CFC">
        <w:t xml:space="preserve"> </w:t>
      </w:r>
      <w:r w:rsidR="0054526B">
        <w:t>N</w:t>
      </w:r>
      <w:r w:rsidR="00F57A9D">
        <w:t>ombre de fiches RCP avec le protocole de chimiothérapie renseigné/Nombre de fiches RCP avec décision de chimiothérapie</w:t>
      </w:r>
      <w:r w:rsidR="001F6885">
        <w:t>.</w:t>
      </w:r>
    </w:p>
    <w:p w14:paraId="5522D612" w14:textId="37C6EBFE" w:rsidR="002776D2" w:rsidRPr="00DA4FBB" w:rsidRDefault="002776D2" w:rsidP="00DA4FBB">
      <w:r w:rsidRPr="00DA4FBB">
        <w:t>L’objectif est considéré comme</w:t>
      </w:r>
      <w:r w:rsidR="000029AF" w:rsidRPr="00DA4FBB">
        <w:t> :</w:t>
      </w:r>
      <w:r w:rsidR="00821C53" w:rsidRPr="00DA4FBB">
        <w:t xml:space="preserve"> </w:t>
      </w:r>
      <w:r w:rsidR="00DF4BF3" w:rsidRPr="00DA4FBB">
        <w:t>« </w:t>
      </w:r>
      <w:r w:rsidR="003613E6" w:rsidRPr="00DA4FBB">
        <w:t>r</w:t>
      </w:r>
      <w:r w:rsidR="002B660A" w:rsidRPr="00DA4FBB">
        <w:t>éalisé</w:t>
      </w:r>
      <w:r w:rsidR="00DF4BF3" w:rsidRPr="00DA4FBB">
        <w:t xml:space="preserve"> » si </w:t>
      </w:r>
      <w:r w:rsidR="00DF4BF3" w:rsidRPr="003F10DC">
        <w:rPr>
          <w:color w:val="auto"/>
        </w:rPr>
        <w:t xml:space="preserve">l’établissement a </w:t>
      </w:r>
      <w:r w:rsidR="00862B45" w:rsidRPr="003F10DC">
        <w:rPr>
          <w:color w:val="auto"/>
        </w:rPr>
        <w:t xml:space="preserve">un taux </w:t>
      </w:r>
      <w:r w:rsidR="00DA4FBB" w:rsidRPr="00DA4FBB">
        <w:t>≥95</w:t>
      </w:r>
      <w:r w:rsidR="00862B45" w:rsidRPr="003F10DC">
        <w:rPr>
          <w:color w:val="auto"/>
        </w:rPr>
        <w:t>%</w:t>
      </w:r>
      <w:r w:rsidR="003613E6" w:rsidRPr="003F10DC">
        <w:rPr>
          <w:color w:val="auto"/>
        </w:rPr>
        <w:t>,</w:t>
      </w:r>
      <w:r w:rsidR="000029AF" w:rsidRPr="003F10DC">
        <w:rPr>
          <w:color w:val="auto"/>
        </w:rPr>
        <w:t xml:space="preserve"> </w:t>
      </w:r>
      <w:r w:rsidR="00DF4BF3" w:rsidRPr="003F10DC">
        <w:rPr>
          <w:color w:val="auto"/>
        </w:rPr>
        <w:t>« </w:t>
      </w:r>
      <w:r w:rsidR="003613E6" w:rsidRPr="003F10DC">
        <w:rPr>
          <w:color w:val="auto"/>
        </w:rPr>
        <w:t>p</w:t>
      </w:r>
      <w:r w:rsidR="00862B45" w:rsidRPr="003F10DC">
        <w:rPr>
          <w:color w:val="auto"/>
        </w:rPr>
        <w:t>artiellement réalisé</w:t>
      </w:r>
      <w:r w:rsidR="00DF4BF3" w:rsidRPr="003F10DC">
        <w:rPr>
          <w:color w:val="auto"/>
        </w:rPr>
        <w:t xml:space="preserve"> » si l’établissement </w:t>
      </w:r>
      <w:r w:rsidR="005637A6" w:rsidRPr="003F10DC">
        <w:rPr>
          <w:color w:val="auto"/>
        </w:rPr>
        <w:t xml:space="preserve">à </w:t>
      </w:r>
      <w:r w:rsidR="00862B45" w:rsidRPr="003F10DC">
        <w:rPr>
          <w:color w:val="auto"/>
        </w:rPr>
        <w:t xml:space="preserve">un taux </w:t>
      </w:r>
      <w:r w:rsidR="00CD182D" w:rsidRPr="003F10DC">
        <w:rPr>
          <w:color w:val="auto"/>
        </w:rPr>
        <w:t>≥</w:t>
      </w:r>
      <w:r w:rsidR="001446CC" w:rsidRPr="003F10DC">
        <w:rPr>
          <w:color w:val="auto"/>
        </w:rPr>
        <w:t xml:space="preserve"> </w:t>
      </w:r>
      <w:r w:rsidR="005632F2" w:rsidRPr="003F10DC">
        <w:rPr>
          <w:color w:val="auto"/>
        </w:rPr>
        <w:t>8</w:t>
      </w:r>
      <w:r w:rsidR="001446CC" w:rsidRPr="003F10DC">
        <w:rPr>
          <w:color w:val="auto"/>
        </w:rPr>
        <w:t>0%</w:t>
      </w:r>
      <w:r w:rsidR="008400FD" w:rsidRPr="003F10DC">
        <w:rPr>
          <w:color w:val="auto"/>
        </w:rPr>
        <w:t> et « </w:t>
      </w:r>
      <w:r w:rsidR="003613E6" w:rsidRPr="003F10DC">
        <w:rPr>
          <w:color w:val="auto"/>
        </w:rPr>
        <w:t>n</w:t>
      </w:r>
      <w:r w:rsidR="008400FD" w:rsidRPr="003F10DC">
        <w:rPr>
          <w:color w:val="auto"/>
        </w:rPr>
        <w:t xml:space="preserve">on </w:t>
      </w:r>
      <w:r w:rsidR="005637A6" w:rsidRPr="003F10DC">
        <w:rPr>
          <w:color w:val="auto"/>
        </w:rPr>
        <w:t>réalisé </w:t>
      </w:r>
      <w:r w:rsidR="005637A6" w:rsidRPr="00DA4FBB">
        <w:rPr>
          <w:color w:val="auto"/>
        </w:rPr>
        <w:t>» si l’établiss</w:t>
      </w:r>
      <w:r w:rsidR="005637A6" w:rsidRPr="00DA4FBB">
        <w:t xml:space="preserve">ement a un taux </w:t>
      </w:r>
      <w:r w:rsidR="0005439C" w:rsidRPr="00DA4FBB">
        <w:t>&lt;</w:t>
      </w:r>
      <w:r w:rsidR="005637A6" w:rsidRPr="00DA4FBB">
        <w:t xml:space="preserve"> </w:t>
      </w:r>
      <w:r w:rsidR="005632F2" w:rsidRPr="00DA4FBB">
        <w:t>8</w:t>
      </w:r>
      <w:r w:rsidR="005637A6" w:rsidRPr="00DA4FBB">
        <w:t>0%.</w:t>
      </w:r>
    </w:p>
    <w:p w14:paraId="0049B868" w14:textId="41F65C67" w:rsidR="00686F7E" w:rsidRDefault="00686F7E" w:rsidP="00D9179F">
      <w:pPr>
        <w:pStyle w:val="Titre1"/>
      </w:pPr>
      <w:r>
        <w:t>Responsabilités</w:t>
      </w:r>
    </w:p>
    <w:p w14:paraId="2BFFF2F3" w14:textId="3A73D004" w:rsidR="005708E6" w:rsidRPr="005708E6" w:rsidRDefault="005708E6" w:rsidP="0055504A">
      <w:r>
        <w:t>L</w:t>
      </w:r>
      <w:r w:rsidR="000C682F">
        <w:t>’</w:t>
      </w:r>
      <w:r>
        <w:t xml:space="preserve">audit </w:t>
      </w:r>
      <w:r w:rsidR="00F03DB7">
        <w:t>et l’analyse des données sont</w:t>
      </w:r>
      <w:r w:rsidRPr="005708E6">
        <w:t xml:space="preserve"> effectué</w:t>
      </w:r>
      <w:r w:rsidR="00F03DB7">
        <w:t>s</w:t>
      </w:r>
      <w:r w:rsidRPr="005708E6">
        <w:t xml:space="preserve"> par </w:t>
      </w:r>
      <w:r w:rsidR="000C682F">
        <w:t>OncoNormandie</w:t>
      </w:r>
      <w:r w:rsidR="00FD4098">
        <w:t xml:space="preserve"> </w:t>
      </w:r>
      <w:r w:rsidR="00623D59">
        <w:t>à partir des données</w:t>
      </w:r>
      <w:r w:rsidR="00F03DB7">
        <w:t xml:space="preserve"> extraites</w:t>
      </w:r>
      <w:r w:rsidR="00623D59">
        <w:t xml:space="preserve"> du DCC</w:t>
      </w:r>
      <w:r w:rsidR="00A026FA">
        <w:t>.</w:t>
      </w:r>
      <w:r w:rsidR="0055504A">
        <w:t xml:space="preserve"> </w:t>
      </w:r>
      <w:r w:rsidR="00EC5857">
        <w:t>Onco</w:t>
      </w:r>
      <w:r w:rsidR="009422FC">
        <w:t>N</w:t>
      </w:r>
      <w:r w:rsidR="00EC5857">
        <w:t>ormandie transmet</w:t>
      </w:r>
      <w:r w:rsidR="00E16F56">
        <w:t>tra</w:t>
      </w:r>
      <w:r w:rsidR="00EC5857">
        <w:t xml:space="preserve"> les </w:t>
      </w:r>
      <w:r w:rsidR="00C16D10">
        <w:t>résultats</w:t>
      </w:r>
      <w:r w:rsidR="00EC5857">
        <w:t xml:space="preserve"> globalisés à l’OMEDIT</w:t>
      </w:r>
      <w:r w:rsidR="00F25102">
        <w:t xml:space="preserve"> qui réalisera u</w:t>
      </w:r>
      <w:r w:rsidR="000C682F">
        <w:t>ne synthèse régionale anonymisée</w:t>
      </w:r>
      <w:r w:rsidR="00F25102">
        <w:t xml:space="preserve">. Cette synthèse sera </w:t>
      </w:r>
      <w:r w:rsidR="0003739C">
        <w:t xml:space="preserve">diffusée </w:t>
      </w:r>
      <w:r w:rsidR="000C682F">
        <w:t>par l'OMEDIT</w:t>
      </w:r>
      <w:r w:rsidR="009422FC">
        <w:t xml:space="preserve"> </w:t>
      </w:r>
      <w:r w:rsidR="00EB212B">
        <w:t xml:space="preserve">et </w:t>
      </w:r>
      <w:r w:rsidR="009422FC">
        <w:t>OncoNormandie</w:t>
      </w:r>
      <w:r w:rsidR="005632F2">
        <w:t xml:space="preserve"> aux établissements concernés (c’est-à-dire les établissements hébergeant les RCP)</w:t>
      </w:r>
      <w:r w:rsidR="0003739C">
        <w:t>.</w:t>
      </w:r>
    </w:p>
    <w:p w14:paraId="1CC22D0B" w14:textId="030F937E" w:rsidR="00F934D8" w:rsidRPr="001326A2" w:rsidRDefault="000E5EC8" w:rsidP="00D9179F">
      <w:pPr>
        <w:pStyle w:val="Titre1"/>
      </w:pPr>
      <w:r>
        <w:t xml:space="preserve">Périmètre </w:t>
      </w:r>
      <w:r w:rsidR="005C1973">
        <w:t>et modalité</w:t>
      </w:r>
      <w:r>
        <w:t>s</w:t>
      </w:r>
      <w:r w:rsidR="005C1973">
        <w:t xml:space="preserve"> de l’échantillonnage</w:t>
      </w:r>
    </w:p>
    <w:p w14:paraId="7D7957A2" w14:textId="1CF2A932" w:rsidR="001D5B6D" w:rsidRDefault="00F57A9D" w:rsidP="002B1B7A">
      <w:r>
        <w:t xml:space="preserve">Cet audit concerne </w:t>
      </w:r>
      <w:r w:rsidR="00395549">
        <w:t xml:space="preserve">tous les établissements </w:t>
      </w:r>
      <w:r w:rsidR="00DA5C2C">
        <w:t xml:space="preserve">autorisés pour le traitement des cancers </w:t>
      </w:r>
      <w:r w:rsidR="00793F3B">
        <w:t>et étant le siège d’</w:t>
      </w:r>
      <w:r w:rsidR="00DA5C2C">
        <w:t>organis</w:t>
      </w:r>
      <w:r w:rsidR="00793F3B">
        <w:t>ation</w:t>
      </w:r>
      <w:r w:rsidR="00DA5C2C">
        <w:t xml:space="preserve"> de RCP</w:t>
      </w:r>
      <w:r w:rsidR="001D5B6D">
        <w:t xml:space="preserve"> inscrites dans le DCC</w:t>
      </w:r>
      <w:r w:rsidR="00DA5C2C">
        <w:t>.</w:t>
      </w:r>
      <w:r w:rsidR="00C32F6C">
        <w:t xml:space="preserve"> Sont donc exclus</w:t>
      </w:r>
      <w:r w:rsidR="00D51515">
        <w:t xml:space="preserve"> de l’audit</w:t>
      </w:r>
      <w:r w:rsidR="00C32F6C">
        <w:t xml:space="preserve"> les établissements autorisés pour le traitement des cancers qui n</w:t>
      </w:r>
      <w:r w:rsidR="00DE067F">
        <w:t>’organisent pas de RCP</w:t>
      </w:r>
      <w:r w:rsidR="00E06B2C">
        <w:t xml:space="preserve"> et les établissements </w:t>
      </w:r>
      <w:r w:rsidR="00D767EE">
        <w:t xml:space="preserve">limitrophes </w:t>
      </w:r>
      <w:r w:rsidR="00E06B2C">
        <w:t>qui organisent une RCP</w:t>
      </w:r>
      <w:r w:rsidR="005632F2">
        <w:t xml:space="preserve"> </w:t>
      </w:r>
      <w:r w:rsidR="0094711D">
        <w:t xml:space="preserve">mais qui </w:t>
      </w:r>
      <w:r w:rsidR="00D767EE">
        <w:t>utilisent</w:t>
      </w:r>
      <w:r w:rsidR="0094711D">
        <w:t xml:space="preserve"> le DCC d</w:t>
      </w:r>
      <w:r w:rsidR="00EE73B8">
        <w:t xml:space="preserve">’une </w:t>
      </w:r>
      <w:r w:rsidR="0094711D">
        <w:t>autre</w:t>
      </w:r>
      <w:r w:rsidR="00D767EE">
        <w:t xml:space="preserve"> région. </w:t>
      </w:r>
      <w:bookmarkStart w:id="0" w:name="_Hlk88119820"/>
      <w:r w:rsidR="00D767EE">
        <w:t>C</w:t>
      </w:r>
      <w:r w:rsidR="005632F2">
        <w:t>es établissements devront répondre « Non concerné » sur ce critère 60 du CAQES</w:t>
      </w:r>
      <w:r w:rsidR="00D51515">
        <w:t>.</w:t>
      </w:r>
      <w:r w:rsidR="00DE067F">
        <w:t xml:space="preserve"> </w:t>
      </w:r>
      <w:bookmarkEnd w:id="0"/>
    </w:p>
    <w:p w14:paraId="33320292" w14:textId="439E0AB3" w:rsidR="008B7F70" w:rsidRDefault="00576C89" w:rsidP="002B1B7A">
      <w:r>
        <w:t>Il</w:t>
      </w:r>
      <w:r w:rsidR="00957903" w:rsidRPr="00957903">
        <w:t xml:space="preserve"> porte sur une étude rétrospective d</w:t>
      </w:r>
      <w:r w:rsidR="00DA33C7">
        <w:t>’un échantillon aléatoire de</w:t>
      </w:r>
      <w:r w:rsidR="00957903" w:rsidRPr="00957903">
        <w:t xml:space="preserve"> 30 fiches RCP de patients adultes</w:t>
      </w:r>
      <w:r w:rsidR="00406A73">
        <w:t xml:space="preserve"> </w:t>
      </w:r>
      <w:r w:rsidR="00957903" w:rsidRPr="00957903">
        <w:t>atteints de cancer</w:t>
      </w:r>
      <w:r w:rsidR="00491D3C">
        <w:t xml:space="preserve"> proposant une stratégie thérapeutique de chimiothérapie.</w:t>
      </w:r>
      <w:r w:rsidR="00E91D06">
        <w:t xml:space="preserve"> </w:t>
      </w:r>
      <w:r w:rsidR="00B44A49">
        <w:t>L’échantillonnage</w:t>
      </w:r>
      <w:r w:rsidR="00CC0B71">
        <w:t xml:space="preserve"> sera réparti de façon équilibrée entre les différentes spécialités d’organe autorisées dans l’établissement</w:t>
      </w:r>
      <w:r w:rsidR="00BA6F5C">
        <w:t xml:space="preserve"> et inscrites dans le DCC</w:t>
      </w:r>
      <w:r w:rsidR="00CC0B71">
        <w:t xml:space="preserve">. </w:t>
      </w:r>
      <w:r w:rsidR="00E3732A">
        <w:t>Pour les établissement</w:t>
      </w:r>
      <w:r w:rsidR="00E91D06">
        <w:t>s</w:t>
      </w:r>
      <w:r w:rsidR="00E3732A">
        <w:t xml:space="preserve"> disposant de RCP de recours, l’échantillon</w:t>
      </w:r>
      <w:r w:rsidR="0021403D">
        <w:t xml:space="preserve"> </w:t>
      </w:r>
      <w:r w:rsidR="008B7F70">
        <w:t>sera élargi</w:t>
      </w:r>
      <w:r w:rsidR="0021403D">
        <w:t xml:space="preserve"> à 50 fiches RCP.</w:t>
      </w:r>
      <w:r w:rsidR="002B1B7A">
        <w:t xml:space="preserve"> </w:t>
      </w:r>
    </w:p>
    <w:p w14:paraId="18DBD904" w14:textId="512A62B7" w:rsidR="00DA33C7" w:rsidRDefault="009D1A92" w:rsidP="00D9179F">
      <w:r>
        <w:lastRenderedPageBreak/>
        <w:t>L’</w:t>
      </w:r>
      <w:r w:rsidR="005B3917">
        <w:t>étude</w:t>
      </w:r>
      <w:r>
        <w:t xml:space="preserve"> s’étend</w:t>
      </w:r>
      <w:r w:rsidR="005301FD">
        <w:t xml:space="preserve"> sur la période du 1</w:t>
      </w:r>
      <w:r w:rsidR="005301FD">
        <w:rPr>
          <w:vertAlign w:val="superscript"/>
        </w:rPr>
        <w:t>er</w:t>
      </w:r>
      <w:r w:rsidR="005301FD">
        <w:t xml:space="preserve"> </w:t>
      </w:r>
      <w:r w:rsidR="00C1222A">
        <w:t>juillet 2021 au 31 décembre 2021</w:t>
      </w:r>
      <w:r w:rsidR="00DA4FBB">
        <w:t> ; cette période pourra être étendue pour atteindre le nombre de fiches RCP souhaité</w:t>
      </w:r>
      <w:r w:rsidR="00C1222A">
        <w:t>.</w:t>
      </w:r>
      <w:r w:rsidR="005301FD">
        <w:t xml:space="preserve"> </w:t>
      </w:r>
    </w:p>
    <w:p w14:paraId="05413313" w14:textId="0EF6E278" w:rsidR="002535B1" w:rsidRDefault="00DA4FBB" w:rsidP="00B94BDB">
      <w:pPr>
        <w:pStyle w:val="Titre1"/>
      </w:pPr>
      <w:r>
        <w:t>Description de la m</w:t>
      </w:r>
      <w:r w:rsidR="00F57A9D">
        <w:t>éthodologie de l’audit</w:t>
      </w:r>
      <w:r>
        <w:t xml:space="preserve"> pour le réseau Onconormandie</w:t>
      </w:r>
      <w:r w:rsidR="00F57A9D">
        <w:t xml:space="preserve"> </w:t>
      </w:r>
    </w:p>
    <w:p w14:paraId="71041C40" w14:textId="0F44A8B4" w:rsidR="007E5CB3" w:rsidRDefault="00F83166" w:rsidP="00B220B3">
      <w:pPr>
        <w:pStyle w:val="Paragraphedeliste"/>
        <w:numPr>
          <w:ilvl w:val="0"/>
          <w:numId w:val="6"/>
        </w:numPr>
      </w:pPr>
      <w:r>
        <w:t>Faire auprès de l’éditeur</w:t>
      </w:r>
      <w:r w:rsidR="006C5294">
        <w:t xml:space="preserve"> du DCC</w:t>
      </w:r>
      <w:r>
        <w:t xml:space="preserve"> u</w:t>
      </w:r>
      <w:r w:rsidR="00614323">
        <w:t>ne d</w:t>
      </w:r>
      <w:r w:rsidR="00F308A2">
        <w:t>emande</w:t>
      </w:r>
      <w:r w:rsidR="00614323">
        <w:t xml:space="preserve"> d’extraction </w:t>
      </w:r>
      <w:r w:rsidR="009B089A">
        <w:t xml:space="preserve">des données sur les variables communes aux fiches RCP </w:t>
      </w:r>
      <w:r w:rsidR="00455352">
        <w:t>répondant au</w:t>
      </w:r>
      <w:r w:rsidR="00A43E55">
        <w:t xml:space="preserve"> périmètre </w:t>
      </w:r>
      <w:r w:rsidR="00455352">
        <w:t>de</w:t>
      </w:r>
      <w:r w:rsidR="009B089A">
        <w:t xml:space="preserve"> l’audit</w:t>
      </w:r>
      <w:r w:rsidR="006C5294">
        <w:t xml:space="preserve"> (Cf. Paragraphe « </w:t>
      </w:r>
      <w:r w:rsidR="00A43E55" w:rsidRPr="00A43E55">
        <w:rPr>
          <w:i/>
          <w:iCs/>
        </w:rPr>
        <w:t>périmètre de l’audit</w:t>
      </w:r>
      <w:r w:rsidR="006C5294" w:rsidRPr="00A43E55">
        <w:rPr>
          <w:i/>
          <w:iCs/>
        </w:rPr>
        <w:t xml:space="preserve"> et modalité d’échantillonnage </w:t>
      </w:r>
      <w:r w:rsidR="006C5294">
        <w:t>»)</w:t>
      </w:r>
      <w:r>
        <w:t>.</w:t>
      </w:r>
    </w:p>
    <w:p w14:paraId="6C87ABE7" w14:textId="12704FEC" w:rsidR="00AA73D0" w:rsidRDefault="001A2825" w:rsidP="00B220B3">
      <w:pPr>
        <w:pStyle w:val="Paragraphedeliste"/>
        <w:numPr>
          <w:ilvl w:val="0"/>
          <w:numId w:val="6"/>
        </w:numPr>
      </w:pPr>
      <w:r>
        <w:t>R</w:t>
      </w:r>
      <w:r w:rsidR="00282318">
        <w:t>é</w:t>
      </w:r>
      <w:r>
        <w:t xml:space="preserve">aliser un </w:t>
      </w:r>
      <w:r w:rsidR="00C5393D">
        <w:t>tirage</w:t>
      </w:r>
      <w:r w:rsidR="00AA73D0">
        <w:t xml:space="preserve"> au sort de 30 </w:t>
      </w:r>
      <w:r w:rsidR="00B1054E">
        <w:t xml:space="preserve">fiches </w:t>
      </w:r>
      <w:r w:rsidR="00AE1FE1">
        <w:t xml:space="preserve">RCP </w:t>
      </w:r>
      <w:r>
        <w:t>par établissement</w:t>
      </w:r>
      <w:r w:rsidR="00CB4010">
        <w:t xml:space="preserve"> </w:t>
      </w:r>
      <w:r w:rsidR="000932DD">
        <w:t>réparties entre les différentes spécialités d’organes et/ou type de RCP</w:t>
      </w:r>
      <w:r>
        <w:t xml:space="preserve"> </w:t>
      </w:r>
      <w:r w:rsidR="00B1054E">
        <w:t>parmi les fiches RCP</w:t>
      </w:r>
      <w:r w:rsidR="00133E36">
        <w:t xml:space="preserve"> sélectionnées</w:t>
      </w:r>
      <w:r w:rsidR="000932DD">
        <w:t>.</w:t>
      </w:r>
    </w:p>
    <w:p w14:paraId="43AD5863" w14:textId="5BDBEA32" w:rsidR="0005639E" w:rsidRDefault="00680516" w:rsidP="0005639E">
      <w:pPr>
        <w:pStyle w:val="Paragraphedeliste"/>
        <w:numPr>
          <w:ilvl w:val="0"/>
          <w:numId w:val="6"/>
        </w:numPr>
      </w:pPr>
      <w:r>
        <w:t xml:space="preserve">Mettre en forme le fichier </w:t>
      </w:r>
      <w:r w:rsidR="006866A9">
        <w:t>Excel</w:t>
      </w:r>
      <w:r>
        <w:t xml:space="preserve"> d’extraction</w:t>
      </w:r>
      <w:r w:rsidR="00281C36">
        <w:t xml:space="preserve"> selon les critères d’évaluation retenus (Cf. Paragraphe </w:t>
      </w:r>
      <w:r w:rsidR="00281C36">
        <w:rPr>
          <w:i/>
          <w:iCs/>
        </w:rPr>
        <w:t>« Critères d’évaluation »</w:t>
      </w:r>
      <w:r w:rsidR="00281C36">
        <w:t>)</w:t>
      </w:r>
      <w:r w:rsidR="00261BC2">
        <w:t xml:space="preserve">. </w:t>
      </w:r>
      <w:r w:rsidR="008F1AA8">
        <w:t>L</w:t>
      </w:r>
      <w:r w:rsidR="00367168">
        <w:t>e recueil</w:t>
      </w:r>
      <w:r w:rsidR="008F1AA8">
        <w:t xml:space="preserve"> des données</w:t>
      </w:r>
      <w:r w:rsidR="00367168">
        <w:t xml:space="preserve"> des critères 1, 2, 3, 4, </w:t>
      </w:r>
      <w:r w:rsidR="00281C36">
        <w:t xml:space="preserve">et </w:t>
      </w:r>
      <w:r w:rsidR="00367168">
        <w:t>5</w:t>
      </w:r>
      <w:r w:rsidR="00BF193C">
        <w:t xml:space="preserve"> </w:t>
      </w:r>
      <w:r w:rsidR="001F02E0">
        <w:t>est automatis</w:t>
      </w:r>
      <w:r w:rsidR="009652F4">
        <w:t>é</w:t>
      </w:r>
      <w:r w:rsidR="00A66B8F">
        <w:t>, c</w:t>
      </w:r>
      <w:r w:rsidR="001F02E0">
        <w:t>elui d</w:t>
      </w:r>
      <w:r w:rsidR="0021351E">
        <w:t>u</w:t>
      </w:r>
      <w:r w:rsidR="001F02E0">
        <w:t xml:space="preserve"> </w:t>
      </w:r>
      <w:r w:rsidR="00FC0F27">
        <w:t xml:space="preserve">critère </w:t>
      </w:r>
      <w:r w:rsidR="00BF193C">
        <w:t>6</w:t>
      </w:r>
      <w:r w:rsidR="00FC0F27">
        <w:t xml:space="preserve"> est issu d’une</w:t>
      </w:r>
      <w:r w:rsidR="008F1AA8">
        <w:t xml:space="preserve"> </w:t>
      </w:r>
      <w:r w:rsidR="0001103C">
        <w:t>analyse</w:t>
      </w:r>
      <w:r w:rsidR="009652F4">
        <w:t xml:space="preserve"> individuelle</w:t>
      </w:r>
      <w:r w:rsidR="00FC0F27">
        <w:t xml:space="preserve"> de</w:t>
      </w:r>
      <w:r w:rsidR="0001103C">
        <w:t xml:space="preserve"> </w:t>
      </w:r>
      <w:r w:rsidR="00B3595A">
        <w:t>chaque fiche RCP</w:t>
      </w:r>
      <w:r w:rsidR="00E96FF5">
        <w:t xml:space="preserve"> </w:t>
      </w:r>
      <w:r w:rsidR="00DA43AA">
        <w:t>sélectionnées</w:t>
      </w:r>
      <w:r w:rsidR="00FC0F27">
        <w:t>.</w:t>
      </w:r>
    </w:p>
    <w:p w14:paraId="3B6EEBFE" w14:textId="649AAB3E" w:rsidR="004550DC" w:rsidRDefault="003C77BC" w:rsidP="0005639E">
      <w:pPr>
        <w:pStyle w:val="Paragraphedeliste"/>
        <w:numPr>
          <w:ilvl w:val="0"/>
          <w:numId w:val="6"/>
        </w:numPr>
      </w:pPr>
      <w:r>
        <w:t>Envoyer les données recueillies à l’OMEDIT</w:t>
      </w:r>
      <w:r w:rsidR="00724108">
        <w:t xml:space="preserve"> </w:t>
      </w:r>
      <w:r w:rsidR="00E315D2">
        <w:t>au</w:t>
      </w:r>
      <w:r>
        <w:t xml:space="preserve"> plus tard </w:t>
      </w:r>
      <w:r w:rsidR="00DA4FBB">
        <w:t>le 17</w:t>
      </w:r>
      <w:r w:rsidR="00EA29A0">
        <w:t xml:space="preserve"> mars</w:t>
      </w:r>
      <w:r w:rsidR="00724108">
        <w:t xml:space="preserve"> 2022.</w:t>
      </w:r>
    </w:p>
    <w:p w14:paraId="278E6AB1" w14:textId="3D0398EA" w:rsidR="00994464" w:rsidRDefault="00680516" w:rsidP="008633E1">
      <w:pPr>
        <w:pStyle w:val="Titre1"/>
      </w:pPr>
      <w:r>
        <w:t>Critères d’évaluation</w:t>
      </w:r>
    </w:p>
    <w:p w14:paraId="1D9FD81A" w14:textId="0BB37A7C" w:rsidR="00994464" w:rsidRDefault="00680516" w:rsidP="00680516">
      <w:r>
        <w:t>Les critères retenus sont les suivant</w:t>
      </w:r>
      <w:r w:rsidR="00B32B55">
        <w:t>s</w:t>
      </w:r>
      <w:r>
        <w:t xml:space="preserve"> :</w:t>
      </w:r>
    </w:p>
    <w:tbl>
      <w:tblPr>
        <w:tblStyle w:val="TableGrid"/>
        <w:tblW w:w="9309" w:type="dxa"/>
        <w:tblInd w:w="-105" w:type="dxa"/>
        <w:tblCellMar>
          <w:top w:w="17" w:type="dxa"/>
          <w:right w:w="66" w:type="dxa"/>
        </w:tblCellMar>
        <w:tblLook w:val="04A0" w:firstRow="1" w:lastRow="0" w:firstColumn="1" w:lastColumn="0" w:noHBand="0" w:noVBand="1"/>
      </w:tblPr>
      <w:tblGrid>
        <w:gridCol w:w="1197"/>
        <w:gridCol w:w="3557"/>
        <w:gridCol w:w="4555"/>
      </w:tblGrid>
      <w:tr w:rsidR="00090B18" w:rsidRPr="00764687" w14:paraId="2AA252AA" w14:textId="77777777" w:rsidTr="5BE65444">
        <w:trPr>
          <w:trHeight w:val="410"/>
        </w:trPr>
        <w:tc>
          <w:tcPr>
            <w:tcW w:w="9309" w:type="dxa"/>
            <w:gridSpan w:val="3"/>
            <w:tcBorders>
              <w:top w:val="single" w:sz="8" w:space="0" w:color="4BACC6"/>
              <w:left w:val="single" w:sz="8" w:space="0" w:color="4BACC6"/>
              <w:bottom w:val="single" w:sz="8" w:space="0" w:color="4BACC6"/>
              <w:right w:val="single" w:sz="8" w:space="0" w:color="4BACC6"/>
            </w:tcBorders>
            <w:shd w:val="clear" w:color="auto" w:fill="4BACC6"/>
            <w:vAlign w:val="center"/>
          </w:tcPr>
          <w:p w14:paraId="3804C911" w14:textId="7F089343" w:rsidR="00090B18" w:rsidRPr="00764687" w:rsidRDefault="00F229A3" w:rsidP="00561EBC">
            <w:pPr>
              <w:spacing w:after="0"/>
              <w:jc w:val="center"/>
              <w:rPr>
                <w:b/>
                <w:bCs/>
                <w:sz w:val="28"/>
                <w:szCs w:val="24"/>
              </w:rPr>
            </w:pPr>
            <w:bookmarkStart w:id="1" w:name="_Hlk83038609"/>
            <w:r>
              <w:rPr>
                <w:b/>
                <w:bCs/>
                <w:color w:val="FFFFFF" w:themeColor="background1"/>
                <w:sz w:val="28"/>
                <w:szCs w:val="24"/>
              </w:rPr>
              <w:t>Critères d’évaluation</w:t>
            </w:r>
          </w:p>
        </w:tc>
      </w:tr>
      <w:tr w:rsidR="000B2F9E" w14:paraId="7335071D" w14:textId="77777777" w:rsidTr="5BE65444">
        <w:trPr>
          <w:trHeight w:val="246"/>
        </w:trPr>
        <w:tc>
          <w:tcPr>
            <w:tcW w:w="1197" w:type="dxa"/>
            <w:tcBorders>
              <w:top w:val="single" w:sz="8" w:space="0" w:color="4BACC6"/>
              <w:left w:val="single" w:sz="8" w:space="0" w:color="4BACC6"/>
              <w:bottom w:val="single" w:sz="8" w:space="0" w:color="4BACC6"/>
              <w:right w:val="single" w:sz="8" w:space="0" w:color="4BACC6"/>
            </w:tcBorders>
            <w:vAlign w:val="center"/>
          </w:tcPr>
          <w:p w14:paraId="304A1428" w14:textId="5F2CA82C" w:rsidR="000B2F9E" w:rsidRPr="00C35CA0" w:rsidRDefault="000B2F9E" w:rsidP="00494501">
            <w:pPr>
              <w:spacing w:after="0"/>
              <w:jc w:val="center"/>
              <w:rPr>
                <w:b/>
              </w:rPr>
            </w:pPr>
            <w:r w:rsidRPr="00C35CA0">
              <w:rPr>
                <w:b/>
              </w:rPr>
              <w:t>1</w:t>
            </w:r>
          </w:p>
        </w:tc>
        <w:tc>
          <w:tcPr>
            <w:tcW w:w="3557" w:type="dxa"/>
            <w:tcBorders>
              <w:top w:val="single" w:sz="8" w:space="0" w:color="4BACC6"/>
              <w:left w:val="single" w:sz="8" w:space="0" w:color="4BACC6"/>
              <w:bottom w:val="single" w:sz="8" w:space="0" w:color="4BACC6"/>
              <w:right w:val="single" w:sz="8" w:space="0" w:color="4BACC6"/>
            </w:tcBorders>
            <w:vAlign w:val="center"/>
          </w:tcPr>
          <w:p w14:paraId="24F4188D" w14:textId="2F3537E2" w:rsidR="000B2F9E" w:rsidRDefault="00EE08C4" w:rsidP="00822EAD">
            <w:pPr>
              <w:spacing w:after="0"/>
              <w:jc w:val="left"/>
            </w:pPr>
            <w:r>
              <w:t>Etablissement de</w:t>
            </w:r>
            <w:r w:rsidR="009F353B">
              <w:t xml:space="preserve"> la RCP</w:t>
            </w:r>
            <w:r w:rsidR="000B2F9E">
              <w:t xml:space="preserve"> </w:t>
            </w:r>
          </w:p>
        </w:tc>
        <w:tc>
          <w:tcPr>
            <w:tcW w:w="4555" w:type="dxa"/>
            <w:tcBorders>
              <w:top w:val="single" w:sz="8" w:space="0" w:color="4BACC6"/>
              <w:left w:val="nil"/>
              <w:bottom w:val="single" w:sz="8" w:space="0" w:color="4BACC6"/>
              <w:right w:val="single" w:sz="8" w:space="0" w:color="4BACC6"/>
            </w:tcBorders>
            <w:vAlign w:val="center"/>
          </w:tcPr>
          <w:p w14:paraId="204ADE0B" w14:textId="0861D594" w:rsidR="000B2F9E" w:rsidRDefault="00F229A3" w:rsidP="00822EAD">
            <w:pPr>
              <w:pStyle w:val="Paragraphedeliste"/>
              <w:numPr>
                <w:ilvl w:val="0"/>
                <w:numId w:val="8"/>
              </w:numPr>
              <w:spacing w:after="0"/>
              <w:jc w:val="left"/>
            </w:pPr>
            <w:r>
              <w:t>………………………………</w:t>
            </w:r>
          </w:p>
        </w:tc>
      </w:tr>
      <w:tr w:rsidR="000B2F9E" w14:paraId="2BB3DAD1" w14:textId="77777777" w:rsidTr="5BE65444">
        <w:trPr>
          <w:trHeight w:val="570"/>
        </w:trPr>
        <w:tc>
          <w:tcPr>
            <w:tcW w:w="1197" w:type="dxa"/>
            <w:tcBorders>
              <w:top w:val="single" w:sz="8" w:space="0" w:color="4BACC6"/>
              <w:left w:val="single" w:sz="8" w:space="0" w:color="4BACC6"/>
              <w:bottom w:val="single" w:sz="4" w:space="0" w:color="4BACC6"/>
              <w:right w:val="single" w:sz="8" w:space="0" w:color="4BACC6"/>
            </w:tcBorders>
            <w:vAlign w:val="center"/>
          </w:tcPr>
          <w:p w14:paraId="545EC970" w14:textId="4F3C7627" w:rsidR="000B2F9E" w:rsidRPr="00C35CA0" w:rsidRDefault="000B2F9E" w:rsidP="00494501">
            <w:pPr>
              <w:spacing w:after="0"/>
              <w:jc w:val="center"/>
              <w:rPr>
                <w:b/>
              </w:rPr>
            </w:pPr>
            <w:r w:rsidRPr="00C35CA0">
              <w:rPr>
                <w:b/>
              </w:rPr>
              <w:t>2</w:t>
            </w:r>
          </w:p>
        </w:tc>
        <w:tc>
          <w:tcPr>
            <w:tcW w:w="3557" w:type="dxa"/>
            <w:tcBorders>
              <w:top w:val="single" w:sz="8" w:space="0" w:color="4BACC6"/>
              <w:left w:val="single" w:sz="8" w:space="0" w:color="4BACC6"/>
              <w:bottom w:val="single" w:sz="4" w:space="0" w:color="4BACC6"/>
              <w:right w:val="single" w:sz="8" w:space="0" w:color="4BACC6"/>
            </w:tcBorders>
            <w:vAlign w:val="center"/>
          </w:tcPr>
          <w:p w14:paraId="5362A8B9" w14:textId="605393F3" w:rsidR="000B2F9E" w:rsidRDefault="000B2F9E" w:rsidP="00822EAD">
            <w:pPr>
              <w:spacing w:after="0"/>
              <w:jc w:val="left"/>
            </w:pPr>
            <w:r>
              <w:t>Organe atteint ou domaine concerné par le cancer étudié</w:t>
            </w:r>
          </w:p>
        </w:tc>
        <w:tc>
          <w:tcPr>
            <w:tcW w:w="4555" w:type="dxa"/>
            <w:tcBorders>
              <w:top w:val="single" w:sz="8" w:space="0" w:color="4BACC6"/>
              <w:left w:val="nil"/>
              <w:bottom w:val="single" w:sz="4" w:space="0" w:color="4BACC6"/>
              <w:right w:val="single" w:sz="8" w:space="0" w:color="4BACC6"/>
            </w:tcBorders>
            <w:vAlign w:val="center"/>
          </w:tcPr>
          <w:p w14:paraId="6D3F6F00" w14:textId="77777777" w:rsidR="00FB0708" w:rsidRDefault="000B2F9E" w:rsidP="00822EAD">
            <w:pPr>
              <w:pStyle w:val="Paragraphedeliste"/>
              <w:numPr>
                <w:ilvl w:val="0"/>
                <w:numId w:val="8"/>
              </w:numPr>
              <w:spacing w:after="0"/>
              <w:jc w:val="left"/>
            </w:pPr>
            <w:r>
              <w:t>Dermatologie</w:t>
            </w:r>
          </w:p>
          <w:p w14:paraId="4C18B739" w14:textId="77777777" w:rsidR="00FB0708" w:rsidRDefault="00DA67B9" w:rsidP="00822EAD">
            <w:pPr>
              <w:pStyle w:val="Paragraphedeliste"/>
              <w:numPr>
                <w:ilvl w:val="0"/>
                <w:numId w:val="8"/>
              </w:numPr>
              <w:spacing w:after="0"/>
              <w:jc w:val="left"/>
            </w:pPr>
            <w:r>
              <w:t>Digestif</w:t>
            </w:r>
          </w:p>
          <w:p w14:paraId="4D5EFE33" w14:textId="77777777" w:rsidR="00FB0708" w:rsidRDefault="00DA67B9" w:rsidP="00822EAD">
            <w:pPr>
              <w:pStyle w:val="Paragraphedeliste"/>
              <w:numPr>
                <w:ilvl w:val="0"/>
                <w:numId w:val="8"/>
              </w:numPr>
              <w:spacing w:after="0"/>
              <w:jc w:val="left"/>
            </w:pPr>
            <w:r>
              <w:t>Gynécologie basse</w:t>
            </w:r>
          </w:p>
          <w:p w14:paraId="5F60FC8C" w14:textId="77777777" w:rsidR="00FB0708" w:rsidRDefault="00DA67B9" w:rsidP="00822EAD">
            <w:pPr>
              <w:pStyle w:val="Paragraphedeliste"/>
              <w:numPr>
                <w:ilvl w:val="0"/>
                <w:numId w:val="8"/>
              </w:numPr>
              <w:spacing w:after="0"/>
              <w:jc w:val="left"/>
            </w:pPr>
            <w:r>
              <w:t>Hématologie</w:t>
            </w:r>
          </w:p>
          <w:p w14:paraId="08253EAC" w14:textId="39346736" w:rsidR="00FB0708" w:rsidRDefault="00DA67B9" w:rsidP="00822EAD">
            <w:pPr>
              <w:pStyle w:val="Paragraphedeliste"/>
              <w:numPr>
                <w:ilvl w:val="0"/>
                <w:numId w:val="8"/>
              </w:numPr>
              <w:spacing w:after="0"/>
              <w:jc w:val="left"/>
            </w:pPr>
            <w:r>
              <w:t>VADS</w:t>
            </w:r>
          </w:p>
          <w:p w14:paraId="566E871D" w14:textId="77777777" w:rsidR="00FB0708" w:rsidRDefault="00DA67B9" w:rsidP="00822EAD">
            <w:pPr>
              <w:pStyle w:val="Paragraphedeliste"/>
              <w:numPr>
                <w:ilvl w:val="0"/>
                <w:numId w:val="8"/>
              </w:numPr>
              <w:spacing w:after="0"/>
              <w:jc w:val="left"/>
            </w:pPr>
            <w:r>
              <w:t>Sarcome</w:t>
            </w:r>
          </w:p>
          <w:p w14:paraId="73333CAB" w14:textId="77777777" w:rsidR="00FB0708" w:rsidRDefault="00DA67B9" w:rsidP="00822EAD">
            <w:pPr>
              <w:pStyle w:val="Paragraphedeliste"/>
              <w:numPr>
                <w:ilvl w:val="0"/>
                <w:numId w:val="8"/>
              </w:numPr>
              <w:spacing w:after="0"/>
              <w:jc w:val="left"/>
            </w:pPr>
            <w:r>
              <w:t>Pneumologie</w:t>
            </w:r>
          </w:p>
          <w:p w14:paraId="5ED2C0F7" w14:textId="77777777" w:rsidR="00FB0708" w:rsidRDefault="00DA67B9" w:rsidP="00822EAD">
            <w:pPr>
              <w:pStyle w:val="Paragraphedeliste"/>
              <w:numPr>
                <w:ilvl w:val="0"/>
                <w:numId w:val="8"/>
              </w:numPr>
              <w:spacing w:after="0"/>
              <w:jc w:val="left"/>
            </w:pPr>
            <w:r>
              <w:t>Sénologie</w:t>
            </w:r>
          </w:p>
          <w:p w14:paraId="44C589CC" w14:textId="77777777" w:rsidR="00FB0708" w:rsidRDefault="00DA67B9" w:rsidP="00822EAD">
            <w:pPr>
              <w:pStyle w:val="Paragraphedeliste"/>
              <w:numPr>
                <w:ilvl w:val="0"/>
                <w:numId w:val="8"/>
              </w:numPr>
              <w:spacing w:after="0"/>
              <w:jc w:val="left"/>
            </w:pPr>
            <w:r>
              <w:t>Neurochirurgie</w:t>
            </w:r>
          </w:p>
          <w:p w14:paraId="7D551E05" w14:textId="77777777" w:rsidR="00FB0708" w:rsidRDefault="00DA67B9" w:rsidP="00822EAD">
            <w:pPr>
              <w:pStyle w:val="Paragraphedeliste"/>
              <w:numPr>
                <w:ilvl w:val="0"/>
                <w:numId w:val="8"/>
              </w:numPr>
              <w:spacing w:after="0"/>
              <w:jc w:val="left"/>
            </w:pPr>
            <w:r>
              <w:t>Urologie / néphrologie</w:t>
            </w:r>
          </w:p>
          <w:p w14:paraId="0209CB6E" w14:textId="26AC04C2" w:rsidR="00FB0708" w:rsidRDefault="0018032E" w:rsidP="00822EAD">
            <w:pPr>
              <w:pStyle w:val="Paragraphedeliste"/>
              <w:numPr>
                <w:ilvl w:val="0"/>
                <w:numId w:val="8"/>
              </w:numPr>
              <w:spacing w:after="0"/>
              <w:jc w:val="left"/>
            </w:pPr>
            <w:r>
              <w:t xml:space="preserve">Métastase </w:t>
            </w:r>
            <w:r w:rsidR="00DA67B9">
              <w:t>os</w:t>
            </w:r>
            <w:r>
              <w:t>seuse</w:t>
            </w:r>
          </w:p>
          <w:p w14:paraId="798E8786" w14:textId="77777777" w:rsidR="00FB0708" w:rsidRDefault="00DA67B9" w:rsidP="00822EAD">
            <w:pPr>
              <w:pStyle w:val="Paragraphedeliste"/>
              <w:numPr>
                <w:ilvl w:val="0"/>
                <w:numId w:val="8"/>
              </w:numPr>
              <w:spacing w:after="0"/>
              <w:jc w:val="left"/>
            </w:pPr>
            <w:r>
              <w:t>Thyroïde</w:t>
            </w:r>
          </w:p>
          <w:p w14:paraId="2705FC7C" w14:textId="76449C03" w:rsidR="000B2F9E" w:rsidRDefault="00DA67B9" w:rsidP="00822EAD">
            <w:pPr>
              <w:pStyle w:val="Paragraphedeliste"/>
              <w:numPr>
                <w:ilvl w:val="0"/>
                <w:numId w:val="8"/>
              </w:numPr>
              <w:spacing w:after="0"/>
              <w:jc w:val="left"/>
            </w:pPr>
            <w:r>
              <w:t>Autre (précisez)</w:t>
            </w:r>
          </w:p>
        </w:tc>
      </w:tr>
      <w:tr w:rsidR="000B2F9E" w14:paraId="39D11D5B" w14:textId="77777777" w:rsidTr="00DA4FBB">
        <w:trPr>
          <w:trHeight w:val="283"/>
        </w:trPr>
        <w:tc>
          <w:tcPr>
            <w:tcW w:w="1197" w:type="dxa"/>
            <w:tcBorders>
              <w:top w:val="single" w:sz="8" w:space="0" w:color="4BACC6"/>
              <w:left w:val="single" w:sz="8" w:space="0" w:color="4BACC6"/>
              <w:bottom w:val="single" w:sz="8" w:space="0" w:color="4BACC6"/>
              <w:right w:val="single" w:sz="8" w:space="0" w:color="4BACC6"/>
            </w:tcBorders>
            <w:vAlign w:val="center"/>
          </w:tcPr>
          <w:p w14:paraId="6A43EA5C" w14:textId="4437D53E" w:rsidR="000B2F9E" w:rsidRPr="00C35CA0" w:rsidRDefault="006030E5" w:rsidP="00494501">
            <w:pPr>
              <w:spacing w:after="0"/>
              <w:jc w:val="center"/>
              <w:rPr>
                <w:b/>
              </w:rPr>
            </w:pPr>
            <w:r>
              <w:rPr>
                <w:b/>
              </w:rPr>
              <w:t>3</w:t>
            </w:r>
          </w:p>
        </w:tc>
        <w:tc>
          <w:tcPr>
            <w:tcW w:w="3557" w:type="dxa"/>
            <w:tcBorders>
              <w:top w:val="single" w:sz="8" w:space="0" w:color="4BACC6"/>
              <w:left w:val="single" w:sz="8" w:space="0" w:color="4BACC6"/>
              <w:bottom w:val="single" w:sz="8" w:space="0" w:color="4BACC6"/>
              <w:right w:val="single" w:sz="8" w:space="0" w:color="4BACC6"/>
            </w:tcBorders>
            <w:vAlign w:val="center"/>
          </w:tcPr>
          <w:p w14:paraId="4A82B6CB" w14:textId="51B54738" w:rsidR="000B2F9E" w:rsidRDefault="000B2F9E" w:rsidP="00822EAD">
            <w:pPr>
              <w:spacing w:after="0"/>
              <w:jc w:val="left"/>
            </w:pPr>
            <w:r>
              <w:t>Date de réunion</w:t>
            </w:r>
          </w:p>
        </w:tc>
        <w:tc>
          <w:tcPr>
            <w:tcW w:w="4555" w:type="dxa"/>
            <w:tcBorders>
              <w:top w:val="single" w:sz="8" w:space="0" w:color="4BACC6"/>
              <w:left w:val="nil"/>
              <w:bottom w:val="single" w:sz="8" w:space="0" w:color="4BACC6"/>
              <w:right w:val="single" w:sz="8" w:space="0" w:color="4BACC6"/>
            </w:tcBorders>
            <w:vAlign w:val="center"/>
          </w:tcPr>
          <w:p w14:paraId="32C48FE5" w14:textId="77777777" w:rsidR="000B2F9E" w:rsidRDefault="000B2F9E" w:rsidP="00822EAD">
            <w:pPr>
              <w:pStyle w:val="Paragraphedeliste"/>
              <w:numPr>
                <w:ilvl w:val="0"/>
                <w:numId w:val="10"/>
              </w:numPr>
              <w:spacing w:after="0"/>
              <w:jc w:val="left"/>
            </w:pPr>
            <w:r>
              <w:t xml:space="preserve">… / … / … </w:t>
            </w:r>
          </w:p>
        </w:tc>
      </w:tr>
      <w:tr w:rsidR="000B2F9E" w14:paraId="5BDA4840" w14:textId="77777777" w:rsidTr="00DA4FBB">
        <w:trPr>
          <w:trHeight w:val="347"/>
        </w:trPr>
        <w:tc>
          <w:tcPr>
            <w:tcW w:w="1197" w:type="dxa"/>
            <w:tcBorders>
              <w:top w:val="single" w:sz="8" w:space="0" w:color="4BACC6"/>
              <w:left w:val="single" w:sz="8" w:space="0" w:color="4BACC6"/>
              <w:bottom w:val="single" w:sz="8" w:space="0" w:color="4BACC6"/>
              <w:right w:val="single" w:sz="8" w:space="0" w:color="4BACC6"/>
            </w:tcBorders>
            <w:vAlign w:val="center"/>
          </w:tcPr>
          <w:p w14:paraId="26600BBE" w14:textId="6F138CC4" w:rsidR="000B2F9E" w:rsidRPr="00C35CA0" w:rsidRDefault="006030E5" w:rsidP="00494501">
            <w:pPr>
              <w:spacing w:after="0"/>
              <w:jc w:val="center"/>
              <w:rPr>
                <w:b/>
              </w:rPr>
            </w:pPr>
            <w:r>
              <w:rPr>
                <w:b/>
              </w:rPr>
              <w:t>4</w:t>
            </w:r>
          </w:p>
        </w:tc>
        <w:tc>
          <w:tcPr>
            <w:tcW w:w="3557" w:type="dxa"/>
            <w:tcBorders>
              <w:top w:val="single" w:sz="8" w:space="0" w:color="4BACC6"/>
              <w:left w:val="single" w:sz="8" w:space="0" w:color="4BACC6"/>
              <w:bottom w:val="single" w:sz="8" w:space="0" w:color="4BACC6"/>
              <w:right w:val="single" w:sz="8" w:space="0" w:color="4BACC6"/>
            </w:tcBorders>
            <w:vAlign w:val="center"/>
          </w:tcPr>
          <w:p w14:paraId="4DAF5023" w14:textId="327A1B51" w:rsidR="000B2F9E" w:rsidRDefault="000B2F9E" w:rsidP="00822EAD">
            <w:pPr>
              <w:spacing w:after="0"/>
              <w:jc w:val="left"/>
            </w:pPr>
            <w:r>
              <w:t>Nom de la RCP</w:t>
            </w:r>
          </w:p>
        </w:tc>
        <w:tc>
          <w:tcPr>
            <w:tcW w:w="4555" w:type="dxa"/>
            <w:tcBorders>
              <w:top w:val="single" w:sz="8" w:space="0" w:color="4BACC6"/>
              <w:left w:val="nil"/>
              <w:bottom w:val="single" w:sz="8" w:space="0" w:color="4BACC6"/>
              <w:right w:val="single" w:sz="8" w:space="0" w:color="4BACC6"/>
            </w:tcBorders>
            <w:vAlign w:val="center"/>
          </w:tcPr>
          <w:p w14:paraId="407B78E9" w14:textId="77777777" w:rsidR="000B2F9E" w:rsidRDefault="000B2F9E" w:rsidP="00822EAD">
            <w:pPr>
              <w:pStyle w:val="Paragraphedeliste"/>
              <w:numPr>
                <w:ilvl w:val="0"/>
                <w:numId w:val="10"/>
              </w:numPr>
              <w:spacing w:after="0"/>
              <w:jc w:val="left"/>
            </w:pPr>
            <w:r>
              <w:t xml:space="preserve">………………….. </w:t>
            </w:r>
          </w:p>
        </w:tc>
      </w:tr>
      <w:tr w:rsidR="000B2F9E" w14:paraId="3EDC1310" w14:textId="77777777" w:rsidTr="00DB5759">
        <w:trPr>
          <w:trHeight w:val="546"/>
        </w:trPr>
        <w:tc>
          <w:tcPr>
            <w:tcW w:w="1197" w:type="dxa"/>
            <w:tcBorders>
              <w:top w:val="single" w:sz="8" w:space="0" w:color="4BACC6"/>
              <w:left w:val="single" w:sz="8" w:space="0" w:color="4BACC6"/>
              <w:bottom w:val="single" w:sz="8" w:space="0" w:color="4BACC6"/>
              <w:right w:val="single" w:sz="8" w:space="0" w:color="4BACC6"/>
            </w:tcBorders>
            <w:vAlign w:val="center"/>
          </w:tcPr>
          <w:p w14:paraId="6012B5A3" w14:textId="58114769" w:rsidR="000B2F9E" w:rsidRPr="00C35CA0" w:rsidRDefault="006030E5" w:rsidP="00494501">
            <w:pPr>
              <w:spacing w:after="0"/>
              <w:jc w:val="center"/>
              <w:rPr>
                <w:b/>
              </w:rPr>
            </w:pPr>
            <w:r>
              <w:rPr>
                <w:b/>
              </w:rPr>
              <w:t>5</w:t>
            </w:r>
          </w:p>
        </w:tc>
        <w:tc>
          <w:tcPr>
            <w:tcW w:w="3557" w:type="dxa"/>
            <w:tcBorders>
              <w:top w:val="single" w:sz="8" w:space="0" w:color="4BACC6"/>
              <w:left w:val="single" w:sz="8" w:space="0" w:color="4BACC6"/>
              <w:bottom w:val="single" w:sz="8" w:space="0" w:color="4BACC6"/>
              <w:right w:val="single" w:sz="8" w:space="0" w:color="4BACC6"/>
            </w:tcBorders>
            <w:vAlign w:val="center"/>
          </w:tcPr>
          <w:p w14:paraId="48CF07C1" w14:textId="1176CDEB" w:rsidR="000B2F9E" w:rsidRDefault="000B2F9E" w:rsidP="00822EAD">
            <w:pPr>
              <w:spacing w:after="0"/>
              <w:jc w:val="left"/>
            </w:pPr>
            <w:r>
              <w:t>Statut thérapeutique renseigné</w:t>
            </w:r>
          </w:p>
        </w:tc>
        <w:tc>
          <w:tcPr>
            <w:tcW w:w="4555" w:type="dxa"/>
            <w:tcBorders>
              <w:top w:val="single" w:sz="8" w:space="0" w:color="4BACC6"/>
              <w:left w:val="nil"/>
              <w:bottom w:val="single" w:sz="8" w:space="0" w:color="4BACC6"/>
              <w:right w:val="single" w:sz="8" w:space="0" w:color="4BACC6"/>
            </w:tcBorders>
            <w:vAlign w:val="center"/>
          </w:tcPr>
          <w:p w14:paraId="7B4FCF08" w14:textId="5E247EBD" w:rsidR="00037677" w:rsidRDefault="00874241" w:rsidP="00822EAD">
            <w:pPr>
              <w:pStyle w:val="Paragraphedeliste"/>
              <w:numPr>
                <w:ilvl w:val="0"/>
                <w:numId w:val="11"/>
              </w:numPr>
              <w:spacing w:after="0"/>
              <w:jc w:val="left"/>
            </w:pPr>
            <w:r>
              <w:t>Non traité antérieurement</w:t>
            </w:r>
          </w:p>
          <w:p w14:paraId="3B0E3D7C" w14:textId="180D42EE" w:rsidR="00037677" w:rsidRDefault="00874241" w:rsidP="00822EAD">
            <w:pPr>
              <w:pStyle w:val="Paragraphedeliste"/>
              <w:numPr>
                <w:ilvl w:val="0"/>
                <w:numId w:val="11"/>
              </w:numPr>
              <w:spacing w:after="0"/>
              <w:jc w:val="left"/>
            </w:pPr>
            <w:r>
              <w:t>En cours de traitement</w:t>
            </w:r>
          </w:p>
          <w:p w14:paraId="10742C11" w14:textId="73C0FEC4" w:rsidR="00037677" w:rsidRDefault="00874241" w:rsidP="00822EAD">
            <w:pPr>
              <w:pStyle w:val="Paragraphedeliste"/>
              <w:numPr>
                <w:ilvl w:val="0"/>
                <w:numId w:val="11"/>
              </w:numPr>
              <w:spacing w:after="0"/>
              <w:jc w:val="left"/>
            </w:pPr>
            <w:r>
              <w:t>Déjà traité</w:t>
            </w:r>
          </w:p>
          <w:p w14:paraId="68AC8E4D" w14:textId="34EA9C4B" w:rsidR="000B2F9E" w:rsidRDefault="00DA67B9" w:rsidP="00822EAD">
            <w:pPr>
              <w:pStyle w:val="Paragraphedeliste"/>
              <w:numPr>
                <w:ilvl w:val="0"/>
                <w:numId w:val="11"/>
              </w:numPr>
              <w:spacing w:after="0"/>
              <w:jc w:val="left"/>
            </w:pPr>
            <w:r>
              <w:t>Non renseigné</w:t>
            </w:r>
          </w:p>
        </w:tc>
      </w:tr>
      <w:tr w:rsidR="000B2F9E" w14:paraId="041DA114" w14:textId="77777777" w:rsidTr="00DA4FBB">
        <w:trPr>
          <w:trHeight w:val="350"/>
        </w:trPr>
        <w:tc>
          <w:tcPr>
            <w:tcW w:w="1197" w:type="dxa"/>
            <w:tcBorders>
              <w:top w:val="single" w:sz="8" w:space="0" w:color="4BACC6"/>
              <w:left w:val="single" w:sz="8" w:space="0" w:color="4BACC6"/>
              <w:bottom w:val="single" w:sz="8" w:space="0" w:color="4BACC6"/>
              <w:right w:val="single" w:sz="8" w:space="0" w:color="4BACC6"/>
            </w:tcBorders>
            <w:vAlign w:val="center"/>
          </w:tcPr>
          <w:p w14:paraId="43868718" w14:textId="5AF616FB" w:rsidR="000B2F9E" w:rsidRPr="00C35CA0" w:rsidRDefault="00874241" w:rsidP="00494501">
            <w:pPr>
              <w:spacing w:after="0"/>
              <w:jc w:val="center"/>
              <w:rPr>
                <w:b/>
              </w:rPr>
            </w:pPr>
            <w:r>
              <w:rPr>
                <w:b/>
              </w:rPr>
              <w:t>6</w:t>
            </w:r>
          </w:p>
        </w:tc>
        <w:tc>
          <w:tcPr>
            <w:tcW w:w="3557" w:type="dxa"/>
            <w:tcBorders>
              <w:top w:val="single" w:sz="8" w:space="0" w:color="4BACC6"/>
              <w:left w:val="single" w:sz="8" w:space="0" w:color="4BACC6"/>
              <w:bottom w:val="single" w:sz="8" w:space="0" w:color="4BACC6"/>
              <w:right w:val="single" w:sz="8" w:space="0" w:color="4BACC6"/>
            </w:tcBorders>
            <w:vAlign w:val="center"/>
          </w:tcPr>
          <w:p w14:paraId="70BD03D5" w14:textId="27C227CC" w:rsidR="000B2F9E" w:rsidRDefault="000B2F9E" w:rsidP="00822EAD">
            <w:pPr>
              <w:spacing w:after="0"/>
              <w:jc w:val="left"/>
            </w:pPr>
            <w:r>
              <w:t xml:space="preserve">La proposition de stratégie thérapeutique de chimiothérapie est-elle </w:t>
            </w:r>
            <w:r w:rsidR="00E115AE">
              <w:t xml:space="preserve">renseignée </w:t>
            </w:r>
            <w:r>
              <w:t>?</w:t>
            </w:r>
          </w:p>
        </w:tc>
        <w:tc>
          <w:tcPr>
            <w:tcW w:w="4555" w:type="dxa"/>
            <w:tcBorders>
              <w:top w:val="single" w:sz="8" w:space="0" w:color="4BACC6"/>
              <w:left w:val="nil"/>
              <w:bottom w:val="single" w:sz="8" w:space="0" w:color="4BACC6"/>
              <w:right w:val="single" w:sz="8" w:space="0" w:color="4BACC6"/>
            </w:tcBorders>
            <w:vAlign w:val="center"/>
          </w:tcPr>
          <w:p w14:paraId="7208FF0B" w14:textId="2D0BDC87" w:rsidR="000B2F9E" w:rsidRDefault="000B2F9E" w:rsidP="00822EAD">
            <w:pPr>
              <w:pStyle w:val="Paragraphedeliste"/>
              <w:numPr>
                <w:ilvl w:val="0"/>
                <w:numId w:val="14"/>
              </w:numPr>
              <w:spacing w:after="0"/>
              <w:jc w:val="left"/>
            </w:pPr>
            <w:r>
              <w:t xml:space="preserve">Nom du protocole : </w:t>
            </w:r>
            <w:r w:rsidR="00DD3F84">
              <w:t>oui/non</w:t>
            </w:r>
          </w:p>
          <w:p w14:paraId="38DE2BEA" w14:textId="0A4C05AE" w:rsidR="00F229A3" w:rsidRDefault="000B2F9E" w:rsidP="00822EAD">
            <w:pPr>
              <w:pStyle w:val="Paragraphedeliste"/>
              <w:numPr>
                <w:ilvl w:val="0"/>
                <w:numId w:val="14"/>
              </w:numPr>
              <w:spacing w:after="0"/>
              <w:jc w:val="left"/>
            </w:pPr>
            <w:r>
              <w:t>Nom de molécule</w:t>
            </w:r>
            <w:r w:rsidR="00F47B7A">
              <w:t> : oui/non</w:t>
            </w:r>
          </w:p>
          <w:p w14:paraId="75482BE8" w14:textId="54EF8D75" w:rsidR="00CF4BEA" w:rsidRDefault="00DA67B9" w:rsidP="00822EAD">
            <w:pPr>
              <w:pStyle w:val="Paragraphedeliste"/>
              <w:numPr>
                <w:ilvl w:val="0"/>
                <w:numId w:val="14"/>
              </w:numPr>
              <w:spacing w:after="0"/>
              <w:jc w:val="left"/>
            </w:pPr>
            <w:r>
              <w:t>Détail du protocole (nombre de cures, fréquence)</w:t>
            </w:r>
            <w:r w:rsidR="00F47B7A">
              <w:t> : oui/non</w:t>
            </w:r>
          </w:p>
          <w:p w14:paraId="0810B5DD" w14:textId="6FAA75AF" w:rsidR="00BE0611" w:rsidRDefault="00D5737A" w:rsidP="00CF4BEA">
            <w:pPr>
              <w:pStyle w:val="Paragraphedeliste"/>
              <w:numPr>
                <w:ilvl w:val="0"/>
                <w:numId w:val="14"/>
              </w:numPr>
              <w:spacing w:after="0"/>
              <w:jc w:val="left"/>
            </w:pPr>
            <w:r>
              <w:t xml:space="preserve">Validation </w:t>
            </w:r>
            <w:r w:rsidR="00F656E4">
              <w:t xml:space="preserve">du </w:t>
            </w:r>
            <w:r>
              <w:t>critère</w:t>
            </w:r>
            <w:r w:rsidR="0040188F">
              <w:t>*</w:t>
            </w:r>
            <w:r>
              <w:t> : oui/non</w:t>
            </w:r>
          </w:p>
        </w:tc>
      </w:tr>
      <w:bookmarkEnd w:id="1"/>
    </w:tbl>
    <w:p w14:paraId="1A436760" w14:textId="77777777" w:rsidR="00E7477E" w:rsidRDefault="00E7477E" w:rsidP="005F01B8"/>
    <w:p w14:paraId="743D24B5" w14:textId="0DDFEEEF" w:rsidR="00E84315" w:rsidRDefault="0040188F" w:rsidP="00351E39">
      <w:pPr>
        <w:rPr>
          <w:i/>
          <w:iCs/>
        </w:rPr>
      </w:pPr>
      <w:r w:rsidRPr="00DB5759">
        <w:rPr>
          <w:i/>
          <w:iCs/>
        </w:rPr>
        <w:t xml:space="preserve">* </w:t>
      </w:r>
      <w:r w:rsidR="005F01B8" w:rsidRPr="00DB5759">
        <w:rPr>
          <w:i/>
          <w:iCs/>
        </w:rPr>
        <w:t xml:space="preserve">Le critère 6 d’évaluation de l’audit </w:t>
      </w:r>
      <w:r w:rsidR="00EE3DCE" w:rsidRPr="00DB5759">
        <w:rPr>
          <w:i/>
          <w:iCs/>
        </w:rPr>
        <w:t>est considéré comme validé quand</w:t>
      </w:r>
      <w:r w:rsidR="00A9259F" w:rsidRPr="00DB5759">
        <w:rPr>
          <w:i/>
          <w:iCs/>
        </w:rPr>
        <w:t> le</w:t>
      </w:r>
      <w:r w:rsidR="005F01B8" w:rsidRPr="00DB5759">
        <w:rPr>
          <w:i/>
          <w:iCs/>
        </w:rPr>
        <w:t xml:space="preserve"> nom </w:t>
      </w:r>
      <w:r w:rsidR="002D385F" w:rsidRPr="00DB5759">
        <w:rPr>
          <w:i/>
          <w:iCs/>
        </w:rPr>
        <w:t>d’un protocole</w:t>
      </w:r>
      <w:r w:rsidR="005F01B8" w:rsidRPr="00DB5759">
        <w:rPr>
          <w:i/>
          <w:iCs/>
        </w:rPr>
        <w:t xml:space="preserve"> </w:t>
      </w:r>
      <w:r w:rsidR="008A2F02">
        <w:rPr>
          <w:i/>
          <w:iCs/>
        </w:rPr>
        <w:t>ET</w:t>
      </w:r>
      <w:r w:rsidR="00A9259F" w:rsidRPr="00DB5759">
        <w:rPr>
          <w:i/>
          <w:iCs/>
        </w:rPr>
        <w:t>/</w:t>
      </w:r>
      <w:r w:rsidR="008A2F02">
        <w:rPr>
          <w:i/>
          <w:iCs/>
        </w:rPr>
        <w:t>OU</w:t>
      </w:r>
      <w:r w:rsidR="00A9259F" w:rsidRPr="00DB5759">
        <w:rPr>
          <w:i/>
          <w:iCs/>
        </w:rPr>
        <w:t xml:space="preserve"> le nom d’une molécule sont </w:t>
      </w:r>
      <w:r w:rsidR="005F01B8" w:rsidRPr="00DB5759">
        <w:rPr>
          <w:i/>
          <w:iCs/>
        </w:rPr>
        <w:t>renseigné</w:t>
      </w:r>
      <w:r w:rsidR="00A9259F" w:rsidRPr="00DB5759">
        <w:rPr>
          <w:i/>
          <w:iCs/>
        </w:rPr>
        <w:t xml:space="preserve">s. </w:t>
      </w:r>
      <w:r w:rsidR="007F501B">
        <w:rPr>
          <w:i/>
          <w:iCs/>
        </w:rPr>
        <w:t xml:space="preserve">Si ni l’un ni l’autre </w:t>
      </w:r>
      <w:r w:rsidR="00DA4FBB">
        <w:rPr>
          <w:i/>
          <w:iCs/>
        </w:rPr>
        <w:t>n’apparait</w:t>
      </w:r>
      <w:r w:rsidR="007F501B">
        <w:rPr>
          <w:i/>
          <w:iCs/>
        </w:rPr>
        <w:t xml:space="preserve"> dans le descriptif</w:t>
      </w:r>
      <w:r w:rsidR="00351E39">
        <w:rPr>
          <w:i/>
          <w:iCs/>
        </w:rPr>
        <w:t xml:space="preserve"> de la fiche RCP</w:t>
      </w:r>
      <w:r w:rsidRPr="00DB5759">
        <w:rPr>
          <w:i/>
          <w:iCs/>
        </w:rPr>
        <w:t>,</w:t>
      </w:r>
      <w:r w:rsidR="005F01B8" w:rsidRPr="00DB5759">
        <w:rPr>
          <w:i/>
          <w:iCs/>
        </w:rPr>
        <w:t xml:space="preserve"> le critère n’est pas validé.</w:t>
      </w:r>
    </w:p>
    <w:p w14:paraId="5328773D" w14:textId="77777777" w:rsidR="00274909" w:rsidRDefault="00274909" w:rsidP="00274909">
      <w:pPr>
        <w:pStyle w:val="Titre1"/>
      </w:pPr>
      <w:r>
        <w:t>Limites de l’audit</w:t>
      </w:r>
      <w:r w:rsidRPr="001C1736">
        <w:t xml:space="preserve">  </w:t>
      </w:r>
    </w:p>
    <w:p w14:paraId="527349DB" w14:textId="32C77150" w:rsidR="00274909" w:rsidRDefault="00274909" w:rsidP="00274909">
      <w:r>
        <w:t xml:space="preserve">La requête est réalisée par lieu de RCP et non par établissement de prise en charge. En effet, seule une partie des établissements autorisés pour le traitement des cancers organisent des RCP. Celles-ci sont supervisées par les Centres de Coordination en Cancérologie (3C) pouvant regrouper jusqu’à 9 établissements et seule l’information “lieu de la RCP” est disponible dans le DCC. De ce fait, l’indicateur n’est pas représentatif de la situation pour chaque établissement </w:t>
      </w:r>
      <w:r w:rsidR="00A829BD">
        <w:t>autorisé pour le traitement des cancers, mais elle l’est pour ceux qui sont le siège d’au moins une RCP gérée dans le DCC</w:t>
      </w:r>
      <w:r w:rsidR="00654626">
        <w:t>.</w:t>
      </w:r>
      <w:r w:rsidR="00654626" w:rsidRPr="00654626">
        <w:t xml:space="preserve"> </w:t>
      </w:r>
    </w:p>
    <w:p w14:paraId="55B2E47E" w14:textId="0052020C" w:rsidR="00DA4FBB" w:rsidRDefault="00274909" w:rsidP="003F10DC">
      <w:r>
        <w:t>La méthodologie s’appuie sur l’extraction de données issues du Dossier Communicant en Cancérologie (DCC), logiciel utilisé par les établissements de santé autorisés en cancérologie pour compléter et partager les fiches RCP. Or Plusieurs RCP n’utilisent pas encore l’outil DCC. Elles ne pourront donc pas être prises en compte dans l’audit.</w:t>
      </w:r>
    </w:p>
    <w:p w14:paraId="5A789A2B" w14:textId="4BBFB6ED" w:rsidR="005632F2" w:rsidRDefault="005632F2" w:rsidP="005632F2">
      <w:pPr>
        <w:pStyle w:val="Titre1"/>
      </w:pPr>
      <w:r>
        <w:t>Liste des établissements concernés</w:t>
      </w:r>
    </w:p>
    <w:p w14:paraId="670A8DA4" w14:textId="77777777" w:rsidR="00E36986" w:rsidRDefault="00E36986" w:rsidP="00E36986">
      <w:pPr>
        <w:ind w:left="0" w:firstLine="0"/>
        <w:sectPr w:rsidR="00E36986" w:rsidSect="00D14EE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5" w:right="1414" w:bottom="1135" w:left="1416" w:header="96" w:footer="709" w:gutter="0"/>
          <w:cols w:space="720"/>
        </w:sectPr>
      </w:pPr>
    </w:p>
    <w:p w14:paraId="59063738" w14:textId="77777777" w:rsidR="00837D88" w:rsidRDefault="00837D88" w:rsidP="00837D88">
      <w:pPr>
        <w:pStyle w:val="Paragraphedeliste"/>
        <w:numPr>
          <w:ilvl w:val="0"/>
          <w:numId w:val="24"/>
        </w:numPr>
        <w:spacing w:after="60"/>
        <w:contextualSpacing w:val="0"/>
        <w:jc w:val="left"/>
      </w:pPr>
      <w:r>
        <w:t xml:space="preserve">Centre François </w:t>
      </w:r>
      <w:proofErr w:type="spellStart"/>
      <w:r>
        <w:t>Baclesse</w:t>
      </w:r>
      <w:proofErr w:type="spellEnd"/>
    </w:p>
    <w:p w14:paraId="5E815355" w14:textId="77777777" w:rsidR="00837D88" w:rsidRDefault="00837D88" w:rsidP="00837D88">
      <w:pPr>
        <w:pStyle w:val="Paragraphedeliste"/>
        <w:numPr>
          <w:ilvl w:val="0"/>
          <w:numId w:val="24"/>
        </w:numPr>
        <w:spacing w:after="60"/>
        <w:contextualSpacing w:val="0"/>
        <w:jc w:val="left"/>
      </w:pPr>
      <w:r>
        <w:t>Centre Henri Becquerel</w:t>
      </w:r>
    </w:p>
    <w:p w14:paraId="2266C49D" w14:textId="14495FDA" w:rsidR="00837D88" w:rsidRDefault="00837D88" w:rsidP="00837D88">
      <w:pPr>
        <w:pStyle w:val="Paragraphedeliste"/>
        <w:numPr>
          <w:ilvl w:val="0"/>
          <w:numId w:val="24"/>
        </w:numPr>
        <w:spacing w:after="60"/>
        <w:contextualSpacing w:val="0"/>
        <w:jc w:val="left"/>
      </w:pPr>
      <w:r>
        <w:t xml:space="preserve">Centre Hospitalier </w:t>
      </w:r>
      <w:r w:rsidR="008A2491">
        <w:t>Eure Seine</w:t>
      </w:r>
    </w:p>
    <w:p w14:paraId="78266848" w14:textId="77777777" w:rsidR="00837D88" w:rsidRDefault="00837D88" w:rsidP="00837D88">
      <w:pPr>
        <w:pStyle w:val="Paragraphedeliste"/>
        <w:numPr>
          <w:ilvl w:val="0"/>
          <w:numId w:val="24"/>
        </w:numPr>
        <w:spacing w:after="60"/>
        <w:contextualSpacing w:val="0"/>
        <w:jc w:val="left"/>
      </w:pPr>
      <w:r>
        <w:t>Centre Hospitalier Mémorial</w:t>
      </w:r>
    </w:p>
    <w:p w14:paraId="747B82D8" w14:textId="77777777" w:rsidR="00837D88" w:rsidRDefault="00837D88" w:rsidP="00837D88">
      <w:pPr>
        <w:pStyle w:val="Paragraphedeliste"/>
        <w:numPr>
          <w:ilvl w:val="0"/>
          <w:numId w:val="24"/>
        </w:numPr>
        <w:spacing w:after="60"/>
        <w:contextualSpacing w:val="0"/>
        <w:jc w:val="left"/>
      </w:pPr>
      <w:r>
        <w:t>Centre Maurice Tubiana</w:t>
      </w:r>
    </w:p>
    <w:p w14:paraId="599CC3D1" w14:textId="272E74D1" w:rsidR="00837D88" w:rsidRDefault="004D3C0E" w:rsidP="004D3C0E">
      <w:pPr>
        <w:pStyle w:val="Paragraphedeliste"/>
        <w:numPr>
          <w:ilvl w:val="0"/>
          <w:numId w:val="24"/>
        </w:numPr>
        <w:spacing w:after="60"/>
        <w:contextualSpacing w:val="0"/>
        <w:jc w:val="left"/>
      </w:pPr>
      <w:r>
        <w:t xml:space="preserve">CH Avranches-Granville </w:t>
      </w:r>
      <w:bookmarkStart w:id="2" w:name="_GoBack"/>
      <w:bookmarkEnd w:id="2"/>
    </w:p>
    <w:p w14:paraId="6E10FD4B" w14:textId="77777777" w:rsidR="00837D88" w:rsidRDefault="00837D88" w:rsidP="00837D88">
      <w:pPr>
        <w:pStyle w:val="Paragraphedeliste"/>
        <w:numPr>
          <w:ilvl w:val="0"/>
          <w:numId w:val="24"/>
        </w:numPr>
        <w:spacing w:after="60"/>
        <w:contextualSpacing w:val="0"/>
        <w:jc w:val="left"/>
      </w:pPr>
      <w:r>
        <w:t>CH d'</w:t>
      </w:r>
      <w:proofErr w:type="spellStart"/>
      <w:r>
        <w:t>Aunay</w:t>
      </w:r>
      <w:proofErr w:type="spellEnd"/>
      <w:r>
        <w:t>-Bayeux</w:t>
      </w:r>
    </w:p>
    <w:p w14:paraId="1CD21451" w14:textId="77777777" w:rsidR="00837D88" w:rsidRDefault="00837D88" w:rsidP="00837D88">
      <w:pPr>
        <w:pStyle w:val="Paragraphedeliste"/>
        <w:numPr>
          <w:ilvl w:val="0"/>
          <w:numId w:val="24"/>
        </w:numPr>
        <w:spacing w:after="60"/>
        <w:contextualSpacing w:val="0"/>
        <w:jc w:val="left"/>
      </w:pPr>
      <w:r>
        <w:t>CH Dieppe</w:t>
      </w:r>
    </w:p>
    <w:p w14:paraId="42623AD2" w14:textId="77777777" w:rsidR="00837D88" w:rsidRDefault="00837D88" w:rsidP="00837D88">
      <w:pPr>
        <w:pStyle w:val="Paragraphedeliste"/>
        <w:numPr>
          <w:ilvl w:val="0"/>
          <w:numId w:val="24"/>
        </w:numPr>
        <w:spacing w:after="60"/>
        <w:contextualSpacing w:val="0"/>
        <w:jc w:val="left"/>
      </w:pPr>
      <w:r>
        <w:t>CH Flers</w:t>
      </w:r>
    </w:p>
    <w:p w14:paraId="4D776A7F" w14:textId="77777777" w:rsidR="00837D88" w:rsidRDefault="00837D88" w:rsidP="00837D88">
      <w:pPr>
        <w:pStyle w:val="Paragraphedeliste"/>
        <w:numPr>
          <w:ilvl w:val="0"/>
          <w:numId w:val="24"/>
        </w:numPr>
        <w:spacing w:after="60"/>
        <w:contextualSpacing w:val="0"/>
        <w:jc w:val="left"/>
      </w:pPr>
      <w:r>
        <w:t>CHI Elbeuf Louviers</w:t>
      </w:r>
    </w:p>
    <w:p w14:paraId="793D6CAA" w14:textId="77777777" w:rsidR="00837D88" w:rsidRDefault="00837D88" w:rsidP="00837D88">
      <w:pPr>
        <w:pStyle w:val="Paragraphedeliste"/>
        <w:numPr>
          <w:ilvl w:val="0"/>
          <w:numId w:val="24"/>
        </w:numPr>
        <w:spacing w:after="60"/>
        <w:contextualSpacing w:val="0"/>
        <w:jc w:val="left"/>
      </w:pPr>
      <w:r>
        <w:t>CHP Cotentin</w:t>
      </w:r>
    </w:p>
    <w:p w14:paraId="447EB07E" w14:textId="77777777" w:rsidR="00837D88" w:rsidRDefault="00837D88" w:rsidP="00837D88">
      <w:pPr>
        <w:pStyle w:val="Paragraphedeliste"/>
        <w:numPr>
          <w:ilvl w:val="0"/>
          <w:numId w:val="24"/>
        </w:numPr>
        <w:spacing w:after="60"/>
        <w:contextualSpacing w:val="0"/>
        <w:jc w:val="left"/>
      </w:pPr>
      <w:r>
        <w:t>CHU de Caen</w:t>
      </w:r>
    </w:p>
    <w:p w14:paraId="4B4599A1" w14:textId="77777777" w:rsidR="00837D88" w:rsidRDefault="00837D88" w:rsidP="00837D88">
      <w:pPr>
        <w:pStyle w:val="Paragraphedeliste"/>
        <w:numPr>
          <w:ilvl w:val="0"/>
          <w:numId w:val="24"/>
        </w:numPr>
        <w:spacing w:after="60"/>
        <w:contextualSpacing w:val="0"/>
        <w:jc w:val="left"/>
      </w:pPr>
      <w:r>
        <w:t>CHU de Rouen</w:t>
      </w:r>
    </w:p>
    <w:p w14:paraId="482396BF" w14:textId="77777777" w:rsidR="00837D88" w:rsidRDefault="00837D88" w:rsidP="00837D88">
      <w:pPr>
        <w:pStyle w:val="Paragraphedeliste"/>
        <w:numPr>
          <w:ilvl w:val="0"/>
          <w:numId w:val="24"/>
        </w:numPr>
        <w:spacing w:after="60"/>
        <w:contextualSpacing w:val="0"/>
        <w:jc w:val="left"/>
      </w:pPr>
      <w:r>
        <w:t>Clinique de l'Abbaye</w:t>
      </w:r>
    </w:p>
    <w:p w14:paraId="185AEE63" w14:textId="77777777" w:rsidR="00837D88" w:rsidRDefault="00837D88" w:rsidP="00837D88">
      <w:pPr>
        <w:pStyle w:val="Paragraphedeliste"/>
        <w:numPr>
          <w:ilvl w:val="0"/>
          <w:numId w:val="24"/>
        </w:numPr>
        <w:spacing w:after="60"/>
        <w:contextualSpacing w:val="0"/>
        <w:jc w:val="left"/>
      </w:pPr>
      <w:r>
        <w:t>Clinique de l'Europe</w:t>
      </w:r>
    </w:p>
    <w:p w14:paraId="73780D00" w14:textId="77777777" w:rsidR="00837D88" w:rsidRDefault="00837D88" w:rsidP="00837D88">
      <w:pPr>
        <w:pStyle w:val="Paragraphedeliste"/>
        <w:numPr>
          <w:ilvl w:val="0"/>
          <w:numId w:val="24"/>
        </w:numPr>
        <w:spacing w:after="60"/>
        <w:contextualSpacing w:val="0"/>
        <w:jc w:val="left"/>
      </w:pPr>
      <w:r>
        <w:t>Clinique des Ormeaux</w:t>
      </w:r>
    </w:p>
    <w:p w14:paraId="5F97AC50" w14:textId="77777777" w:rsidR="00837D88" w:rsidRDefault="00837D88" w:rsidP="00837D88">
      <w:pPr>
        <w:pStyle w:val="Paragraphedeliste"/>
        <w:numPr>
          <w:ilvl w:val="0"/>
          <w:numId w:val="24"/>
        </w:numPr>
        <w:spacing w:after="60"/>
        <w:contextualSpacing w:val="0"/>
        <w:jc w:val="left"/>
      </w:pPr>
      <w:r>
        <w:t>Clinique du Cèdre</w:t>
      </w:r>
    </w:p>
    <w:p w14:paraId="58BA67E1" w14:textId="77777777" w:rsidR="00837D88" w:rsidRDefault="00837D88" w:rsidP="00837D88">
      <w:pPr>
        <w:pStyle w:val="Paragraphedeliste"/>
        <w:numPr>
          <w:ilvl w:val="0"/>
          <w:numId w:val="24"/>
        </w:numPr>
        <w:spacing w:after="60"/>
        <w:contextualSpacing w:val="0"/>
        <w:jc w:val="left"/>
      </w:pPr>
      <w:r>
        <w:t>Clinique Mathilde</w:t>
      </w:r>
    </w:p>
    <w:p w14:paraId="02301562" w14:textId="77777777" w:rsidR="00837D88" w:rsidRDefault="00837D88" w:rsidP="00837D88">
      <w:pPr>
        <w:pStyle w:val="Paragraphedeliste"/>
        <w:numPr>
          <w:ilvl w:val="0"/>
          <w:numId w:val="24"/>
        </w:numPr>
        <w:spacing w:after="60"/>
        <w:contextualSpacing w:val="0"/>
        <w:jc w:val="left"/>
      </w:pPr>
      <w:r>
        <w:t xml:space="preserve">Clinique </w:t>
      </w:r>
      <w:proofErr w:type="spellStart"/>
      <w:r>
        <w:t>Mégival</w:t>
      </w:r>
      <w:proofErr w:type="spellEnd"/>
    </w:p>
    <w:p w14:paraId="09B100A2" w14:textId="77777777" w:rsidR="00837D88" w:rsidRDefault="00837D88" w:rsidP="00837D88">
      <w:pPr>
        <w:pStyle w:val="Paragraphedeliste"/>
        <w:numPr>
          <w:ilvl w:val="0"/>
          <w:numId w:val="24"/>
        </w:numPr>
        <w:spacing w:after="60"/>
        <w:contextualSpacing w:val="0"/>
        <w:jc w:val="left"/>
      </w:pPr>
      <w:r>
        <w:t>Clinique Pasteur</w:t>
      </w:r>
    </w:p>
    <w:p w14:paraId="66720AE3" w14:textId="77777777" w:rsidR="00837D88" w:rsidRDefault="00837D88" w:rsidP="00837D88">
      <w:pPr>
        <w:pStyle w:val="Paragraphedeliste"/>
        <w:numPr>
          <w:ilvl w:val="0"/>
          <w:numId w:val="24"/>
        </w:numPr>
        <w:spacing w:after="60"/>
        <w:contextualSpacing w:val="0"/>
        <w:jc w:val="left"/>
      </w:pPr>
      <w:r>
        <w:t>Clinique Saint Antoine</w:t>
      </w:r>
    </w:p>
    <w:p w14:paraId="4018949A" w14:textId="77777777" w:rsidR="00837D88" w:rsidRDefault="00837D88" w:rsidP="00837D88">
      <w:pPr>
        <w:pStyle w:val="Paragraphedeliste"/>
        <w:numPr>
          <w:ilvl w:val="0"/>
          <w:numId w:val="24"/>
        </w:numPr>
        <w:spacing w:after="60"/>
        <w:contextualSpacing w:val="0"/>
        <w:jc w:val="left"/>
      </w:pPr>
      <w:r>
        <w:t>Clinique Saint Hilaire</w:t>
      </w:r>
    </w:p>
    <w:p w14:paraId="0A09A2F4" w14:textId="77777777" w:rsidR="00837D88" w:rsidRDefault="00837D88" w:rsidP="00837D88">
      <w:pPr>
        <w:pStyle w:val="Paragraphedeliste"/>
        <w:numPr>
          <w:ilvl w:val="0"/>
          <w:numId w:val="24"/>
        </w:numPr>
        <w:spacing w:after="60"/>
        <w:contextualSpacing w:val="0"/>
        <w:jc w:val="left"/>
      </w:pPr>
      <w:r>
        <w:t>GH Havre</w:t>
      </w:r>
    </w:p>
    <w:p w14:paraId="2EBD174D" w14:textId="77777777" w:rsidR="00837D88" w:rsidRDefault="00837D88" w:rsidP="00837D88">
      <w:pPr>
        <w:pStyle w:val="Paragraphedeliste"/>
        <w:numPr>
          <w:ilvl w:val="0"/>
          <w:numId w:val="24"/>
        </w:numPr>
        <w:spacing w:after="60"/>
        <w:contextualSpacing w:val="0"/>
        <w:jc w:val="left"/>
      </w:pPr>
      <w:r>
        <w:t>Hôpital privé centre Manche</w:t>
      </w:r>
    </w:p>
    <w:p w14:paraId="2733A257" w14:textId="77777777" w:rsidR="00837D88" w:rsidRDefault="00837D88" w:rsidP="00837D88">
      <w:pPr>
        <w:pStyle w:val="Paragraphedeliste"/>
        <w:numPr>
          <w:ilvl w:val="0"/>
          <w:numId w:val="24"/>
        </w:numPr>
        <w:spacing w:after="60"/>
        <w:contextualSpacing w:val="0"/>
        <w:jc w:val="left"/>
      </w:pPr>
      <w:r>
        <w:t>Hôpital Privé de la Baie - Avranches</w:t>
      </w:r>
    </w:p>
    <w:p w14:paraId="02E7B462" w14:textId="77777777" w:rsidR="00837D88" w:rsidRDefault="00837D88" w:rsidP="00837D88">
      <w:pPr>
        <w:pStyle w:val="Paragraphedeliste"/>
        <w:numPr>
          <w:ilvl w:val="0"/>
          <w:numId w:val="24"/>
        </w:numPr>
        <w:spacing w:after="60"/>
        <w:contextualSpacing w:val="0"/>
        <w:jc w:val="left"/>
      </w:pPr>
      <w:r>
        <w:t>Hôpital Privé de l'Estuaire</w:t>
      </w:r>
    </w:p>
    <w:p w14:paraId="0DFFBFBD" w14:textId="77777777" w:rsidR="00837D88" w:rsidRDefault="00837D88" w:rsidP="00837D88">
      <w:pPr>
        <w:pStyle w:val="Paragraphedeliste"/>
        <w:numPr>
          <w:ilvl w:val="0"/>
          <w:numId w:val="24"/>
        </w:numPr>
        <w:spacing w:after="60"/>
        <w:contextualSpacing w:val="0"/>
        <w:jc w:val="left"/>
      </w:pPr>
      <w:r>
        <w:t>Hôpital Privé Saint Martin</w:t>
      </w:r>
    </w:p>
    <w:p w14:paraId="276B689E" w14:textId="77777777" w:rsidR="00837D88" w:rsidRDefault="00837D88" w:rsidP="00837D88">
      <w:pPr>
        <w:pStyle w:val="Paragraphedeliste"/>
        <w:numPr>
          <w:ilvl w:val="0"/>
          <w:numId w:val="24"/>
        </w:numPr>
        <w:spacing w:after="60"/>
        <w:contextualSpacing w:val="0"/>
        <w:jc w:val="left"/>
      </w:pPr>
      <w:r>
        <w:t>Polyclinique du Parc</w:t>
      </w:r>
    </w:p>
    <w:p w14:paraId="6F1930EE" w14:textId="77777777" w:rsidR="00E36986" w:rsidRDefault="00E36986" w:rsidP="007D4C9A">
      <w:pPr>
        <w:spacing w:after="40"/>
        <w:ind w:left="0" w:firstLine="0"/>
        <w:sectPr w:rsidR="00E36986" w:rsidSect="00837D88">
          <w:type w:val="continuous"/>
          <w:pgSz w:w="11906" w:h="16838"/>
          <w:pgMar w:top="1134" w:right="1134" w:bottom="1134" w:left="1134" w:header="96" w:footer="709" w:gutter="0"/>
          <w:cols w:num="3" w:space="170" w:equalWidth="0">
            <w:col w:w="3402" w:space="170"/>
            <w:col w:w="2765" w:space="170"/>
            <w:col w:w="3131"/>
          </w:cols>
        </w:sectPr>
      </w:pPr>
    </w:p>
    <w:p w14:paraId="738B6005" w14:textId="1AE8C6A4" w:rsidR="00DA4FBB" w:rsidRPr="00CB712A" w:rsidRDefault="00DA4FBB" w:rsidP="00837D88">
      <w:pPr>
        <w:spacing w:before="240" w:after="120"/>
        <w:ind w:left="0" w:firstLine="0"/>
      </w:pPr>
      <w:r w:rsidRPr="00CB712A">
        <w:t>Les autres établissements devront indiquer « Non concerné » pour ce critère 60</w:t>
      </w:r>
      <w:r w:rsidR="001D3D97" w:rsidRPr="00CB712A">
        <w:t>.</w:t>
      </w:r>
    </w:p>
    <w:p w14:paraId="560A87F5" w14:textId="77777777" w:rsidR="00231FF2" w:rsidRDefault="00231FF2" w:rsidP="00231FF2">
      <w:pPr>
        <w:pStyle w:val="Titre1"/>
      </w:pPr>
      <w:r>
        <w:t>Récapitulatif des éléments calendaires</w:t>
      </w:r>
    </w:p>
    <w:p w14:paraId="6D0EB7A4" w14:textId="25AF7A41" w:rsidR="00231FF2" w:rsidRDefault="00231FF2" w:rsidP="00CB712A">
      <w:pPr>
        <w:spacing w:after="120"/>
      </w:pPr>
      <w:r>
        <w:t>Mi-novembre 2021 : Réunion d’approbation de la méthodologie d’audit avec le COPIL CAQES</w:t>
      </w:r>
      <w:r w:rsidR="00E251BC">
        <w:t>.</w:t>
      </w:r>
    </w:p>
    <w:p w14:paraId="68A7EF29" w14:textId="702DBCC3" w:rsidR="00231FF2" w:rsidRDefault="00231FF2" w:rsidP="00CB712A">
      <w:pPr>
        <w:spacing w:after="120"/>
      </w:pPr>
      <w:r>
        <w:t>Mi-mars 2022 : transmission des données globalisées par OncoNormandie à l’OMEDIT</w:t>
      </w:r>
      <w:r w:rsidR="00E251BC">
        <w:t>.</w:t>
      </w:r>
    </w:p>
    <w:p w14:paraId="0D8ED6FB" w14:textId="56F0D524" w:rsidR="00231FF2" w:rsidRDefault="00231FF2" w:rsidP="00CB712A">
      <w:pPr>
        <w:spacing w:after="120"/>
      </w:pPr>
      <w:r>
        <w:t>Fin-mars 2022 : première diffusion des résultats par l’OMEDIT aux établissements concernés par l’audit</w:t>
      </w:r>
      <w:r w:rsidR="00E251BC">
        <w:t>.</w:t>
      </w:r>
    </w:p>
    <w:p w14:paraId="4EFE1B55" w14:textId="0778A912" w:rsidR="00CF2EB0" w:rsidRPr="00CF2EB0" w:rsidRDefault="005632F2" w:rsidP="00CB712A">
      <w:pPr>
        <w:spacing w:after="120"/>
      </w:pPr>
      <w:r>
        <w:t xml:space="preserve">Au plus tard le 15 juin 2022 : chaque établissement renseigne son critère 60 sur la grille du rapport d’étape annuel du CAQES « Produits de santé » 2022 au regard des résultats obtenus. </w:t>
      </w:r>
    </w:p>
    <w:sectPr w:rsidR="00CF2EB0" w:rsidRPr="00CF2EB0" w:rsidSect="00D14EE2">
      <w:type w:val="continuous"/>
      <w:pgSz w:w="11906" w:h="16838"/>
      <w:pgMar w:top="1135" w:right="1414" w:bottom="1135" w:left="1416" w:header="9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7273" w14:textId="77777777" w:rsidR="001A39E9" w:rsidRDefault="001A39E9" w:rsidP="00D9179F">
      <w:r>
        <w:separator/>
      </w:r>
    </w:p>
  </w:endnote>
  <w:endnote w:type="continuationSeparator" w:id="0">
    <w:p w14:paraId="5B6F58AE" w14:textId="77777777" w:rsidR="001A39E9" w:rsidRDefault="001A39E9" w:rsidP="00D9179F">
      <w:r>
        <w:continuationSeparator/>
      </w:r>
    </w:p>
  </w:endnote>
  <w:endnote w:type="continuationNotice" w:id="1">
    <w:p w14:paraId="68151AC0" w14:textId="77777777" w:rsidR="001A39E9" w:rsidRDefault="001A3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471F" w14:textId="77777777" w:rsidR="00994464" w:rsidRDefault="00F57A9D" w:rsidP="00D9179F">
    <w:r>
      <w:rPr>
        <w:sz w:val="22"/>
      </w:rPr>
      <w:t xml:space="preserve">Juin 2018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w:t>
    </w:r>
    <w:fldSimple w:instr=" NUMPAGES   \* MERGEFORMAT ">
      <w:r>
        <w:rPr>
          <w:sz w:val="22"/>
        </w:rPr>
        <w:t>4</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2F4F" w14:textId="604DAE20" w:rsidR="00994464" w:rsidRDefault="00F57A9D" w:rsidP="00120B60">
    <w:pPr>
      <w:spacing w:after="0"/>
    </w:pPr>
    <w:r>
      <w:rPr>
        <w:sz w:val="22"/>
      </w:rPr>
      <w:t>Juin 20</w:t>
    </w:r>
    <w:r w:rsidR="009B74A9">
      <w:rPr>
        <w:sz w:val="22"/>
      </w:rPr>
      <w:t>22</w:t>
    </w:r>
    <w:r>
      <w:rPr>
        <w:sz w:val="22"/>
      </w:rPr>
      <w:t xml:space="preserve"> </w:t>
    </w:r>
    <w:r>
      <w:rPr>
        <w:sz w:val="22"/>
      </w:rPr>
      <w:tab/>
    </w:r>
    <w:r>
      <w:fldChar w:fldCharType="begin"/>
    </w:r>
    <w:r>
      <w:instrText xml:space="preserve"> PAGE   \* MERGEFORMAT </w:instrText>
    </w:r>
    <w:r>
      <w:fldChar w:fldCharType="separate"/>
    </w:r>
    <w:r w:rsidR="004D3C0E" w:rsidRPr="004D3C0E">
      <w:rPr>
        <w:noProof/>
        <w:sz w:val="22"/>
      </w:rPr>
      <w:t>3</w:t>
    </w:r>
    <w:r>
      <w:rPr>
        <w:sz w:val="22"/>
      </w:rPr>
      <w:fldChar w:fldCharType="end"/>
    </w:r>
    <w:r>
      <w:rPr>
        <w:sz w:val="22"/>
      </w:rPr>
      <w:t>/</w:t>
    </w:r>
    <w:fldSimple w:instr=" NUMPAGES   \* MERGEFORMAT ">
      <w:r w:rsidR="004D3C0E" w:rsidRPr="004D3C0E">
        <w:rPr>
          <w:noProof/>
          <w:sz w:val="22"/>
        </w:rPr>
        <w:t>3</w:t>
      </w:r>
    </w:fldSimple>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2547" w14:textId="77777777" w:rsidR="00994464" w:rsidRDefault="00F57A9D" w:rsidP="00D9179F">
    <w:r>
      <w:rPr>
        <w:sz w:val="22"/>
      </w:rPr>
      <w:t xml:space="preserve">Juin 2018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w:t>
    </w:r>
    <w:fldSimple w:instr=" NUMPAGES   \* MERGEFORMAT ">
      <w:r>
        <w:rPr>
          <w:sz w:val="22"/>
        </w:rPr>
        <w:t>4</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9088" w14:textId="77777777" w:rsidR="001A39E9" w:rsidRDefault="001A39E9" w:rsidP="00D9179F">
      <w:r>
        <w:separator/>
      </w:r>
    </w:p>
  </w:footnote>
  <w:footnote w:type="continuationSeparator" w:id="0">
    <w:p w14:paraId="7311FCB3" w14:textId="77777777" w:rsidR="001A39E9" w:rsidRDefault="001A39E9" w:rsidP="00D9179F">
      <w:r>
        <w:continuationSeparator/>
      </w:r>
    </w:p>
  </w:footnote>
  <w:footnote w:type="continuationNotice" w:id="1">
    <w:p w14:paraId="026F75C6" w14:textId="77777777" w:rsidR="001A39E9" w:rsidRDefault="001A3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8639" w14:textId="77777777" w:rsidR="00994464" w:rsidRDefault="00F57A9D" w:rsidP="00D9179F">
    <w:r>
      <w:rPr>
        <w:noProof/>
      </w:rPr>
      <w:drawing>
        <wp:anchor distT="0" distB="0" distL="114300" distR="114300" simplePos="0" relativeHeight="251658240" behindDoc="0" locked="0" layoutInCell="1" allowOverlap="0" wp14:anchorId="22BB317D" wp14:editId="0266482E">
          <wp:simplePos x="0" y="0"/>
          <wp:positionH relativeFrom="page">
            <wp:posOffset>6262370</wp:posOffset>
          </wp:positionH>
          <wp:positionV relativeFrom="page">
            <wp:posOffset>60960</wp:posOffset>
          </wp:positionV>
          <wp:extent cx="1189711" cy="781685"/>
          <wp:effectExtent l="0" t="0" r="0" b="0"/>
          <wp:wrapSquare wrapText="bothSides"/>
          <wp:docPr id="1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89711" cy="781685"/>
                  </a:xfrm>
                  <a:prstGeom prst="rect">
                    <a:avLst/>
                  </a:prstGeom>
                </pic:spPr>
              </pic:pic>
            </a:graphicData>
          </a:graphic>
        </wp:anchor>
      </w:drawing>
    </w:r>
    <w:r>
      <w:rPr>
        <w:noProof/>
        <w:sz w:val="22"/>
      </w:rPr>
      <mc:AlternateContent>
        <mc:Choice Requires="wpg">
          <w:drawing>
            <wp:anchor distT="0" distB="0" distL="114300" distR="114300" simplePos="0" relativeHeight="251658241" behindDoc="0" locked="0" layoutInCell="1" allowOverlap="1" wp14:anchorId="28EBAFEE" wp14:editId="74C8FF2C">
              <wp:simplePos x="0" y="0"/>
              <wp:positionH relativeFrom="page">
                <wp:posOffset>121286</wp:posOffset>
              </wp:positionH>
              <wp:positionV relativeFrom="page">
                <wp:posOffset>147282</wp:posOffset>
              </wp:positionV>
              <wp:extent cx="1711960" cy="620941"/>
              <wp:effectExtent l="0" t="0" r="0" b="0"/>
              <wp:wrapSquare wrapText="bothSides"/>
              <wp:docPr id="10219" name="Group 10219"/>
              <wp:cNvGraphicFramePr/>
              <a:graphic xmlns:a="http://schemas.openxmlformats.org/drawingml/2006/main">
                <a:graphicData uri="http://schemas.microsoft.com/office/word/2010/wordprocessingGroup">
                  <wpg:wgp>
                    <wpg:cNvGrpSpPr/>
                    <wpg:grpSpPr>
                      <a:xfrm>
                        <a:off x="0" y="0"/>
                        <a:ext cx="1711960" cy="620941"/>
                        <a:chOff x="0" y="0"/>
                        <a:chExt cx="1711960" cy="620941"/>
                      </a:xfrm>
                    </wpg:grpSpPr>
                    <pic:pic xmlns:pic="http://schemas.openxmlformats.org/drawingml/2006/picture">
                      <pic:nvPicPr>
                        <pic:cNvPr id="10220" name="Picture 10220"/>
                        <pic:cNvPicPr/>
                      </pic:nvPicPr>
                      <pic:blipFill>
                        <a:blip r:embed="rId2"/>
                        <a:stretch>
                          <a:fillRect/>
                        </a:stretch>
                      </pic:blipFill>
                      <pic:spPr>
                        <a:xfrm>
                          <a:off x="0" y="0"/>
                          <a:ext cx="1711960" cy="620941"/>
                        </a:xfrm>
                        <a:prstGeom prst="rect">
                          <a:avLst/>
                        </a:prstGeom>
                      </pic:spPr>
                    </pic:pic>
                    <wps:wsp>
                      <wps:cNvPr id="10221" name="Rectangle 10221"/>
                      <wps:cNvSpPr/>
                      <wps:spPr>
                        <a:xfrm>
                          <a:off x="778179" y="328206"/>
                          <a:ext cx="42144" cy="189937"/>
                        </a:xfrm>
                        <a:prstGeom prst="rect">
                          <a:avLst/>
                        </a:prstGeom>
                        <a:ln>
                          <a:noFill/>
                        </a:ln>
                      </wps:spPr>
                      <wps:txbx>
                        <w:txbxContent>
                          <w:p w14:paraId="0F7CC6E3" w14:textId="77777777" w:rsidR="00994464" w:rsidRDefault="00F57A9D" w:rsidP="00D9179F">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EBAFEE" id="Group 10219" o:spid="_x0000_s1026" style="position:absolute;left:0;text-align:left;margin-left:9.55pt;margin-top:11.6pt;width:134.8pt;height:48.9pt;z-index:251658241;mso-position-horizontal-relative:page;mso-position-vertical-relative:page" coordsize="17119,62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20" o:spid="_x0000_s1027" type="#_x0000_t75" style="position:absolute;width:17119;height:6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">
                <v:imagedata r:id="rId3" o:title=""/>
              </v:shape>
              <v:rect id="Rectangle 10221" o:spid="_x0000_s1028" style="position:absolute;left:7781;top:32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" filled="f" stroked="f">
                <v:textbox inset="0,0,0,0">
                  <w:txbxContent>
                    <w:p w14:paraId="0F7CC6E3" w14:textId="77777777" w:rsidR="00994464" w:rsidRDefault="00F57A9D" w:rsidP="00D9179F">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F455" w14:textId="3B092976" w:rsidR="00D838A1" w:rsidRDefault="009B74A9" w:rsidP="00C42EB5">
    <w:pPr>
      <w:ind w:left="0" w:firstLine="0"/>
    </w:pPr>
    <w:r>
      <w:rPr>
        <w:noProof/>
        <w:sz w:val="22"/>
      </w:rPr>
      <mc:AlternateContent>
        <mc:Choice Requires="wpg">
          <w:drawing>
            <wp:anchor distT="0" distB="0" distL="114300" distR="114300" simplePos="0" relativeHeight="251658243" behindDoc="0" locked="0" layoutInCell="1" allowOverlap="1" wp14:anchorId="213CD31F" wp14:editId="3166E901">
              <wp:simplePos x="0" y="0"/>
              <wp:positionH relativeFrom="page">
                <wp:posOffset>159385</wp:posOffset>
              </wp:positionH>
              <wp:positionV relativeFrom="page">
                <wp:posOffset>208280</wp:posOffset>
              </wp:positionV>
              <wp:extent cx="1711960" cy="620395"/>
              <wp:effectExtent l="0" t="0" r="2540" b="8255"/>
              <wp:wrapSquare wrapText="bothSides"/>
              <wp:docPr id="10198" name="Group 10198"/>
              <wp:cNvGraphicFramePr/>
              <a:graphic xmlns:a="http://schemas.openxmlformats.org/drawingml/2006/main">
                <a:graphicData uri="http://schemas.microsoft.com/office/word/2010/wordprocessingGroup">
                  <wpg:wgp>
                    <wpg:cNvGrpSpPr/>
                    <wpg:grpSpPr>
                      <a:xfrm>
                        <a:off x="0" y="0"/>
                        <a:ext cx="1711960" cy="620395"/>
                        <a:chOff x="0" y="0"/>
                        <a:chExt cx="1711960" cy="620941"/>
                      </a:xfrm>
                    </wpg:grpSpPr>
                    <pic:pic xmlns:pic="http://schemas.openxmlformats.org/drawingml/2006/picture">
                      <pic:nvPicPr>
                        <pic:cNvPr id="10199" name="Picture 10199"/>
                        <pic:cNvPicPr/>
                      </pic:nvPicPr>
                      <pic:blipFill>
                        <a:blip r:embed="rId1"/>
                        <a:stretch>
                          <a:fillRect/>
                        </a:stretch>
                      </pic:blipFill>
                      <pic:spPr>
                        <a:xfrm>
                          <a:off x="0" y="0"/>
                          <a:ext cx="1711960" cy="620941"/>
                        </a:xfrm>
                        <a:prstGeom prst="rect">
                          <a:avLst/>
                        </a:prstGeom>
                      </pic:spPr>
                    </pic:pic>
                    <wps:wsp>
                      <wps:cNvPr id="10200" name="Rectangle 10200"/>
                      <wps:cNvSpPr/>
                      <wps:spPr>
                        <a:xfrm>
                          <a:off x="778179" y="328206"/>
                          <a:ext cx="42144" cy="189937"/>
                        </a:xfrm>
                        <a:prstGeom prst="rect">
                          <a:avLst/>
                        </a:prstGeom>
                        <a:ln>
                          <a:noFill/>
                        </a:ln>
                      </wps:spPr>
                      <wps:txbx>
                        <w:txbxContent>
                          <w:p w14:paraId="6D4D6B24" w14:textId="77777777" w:rsidR="00994464" w:rsidRDefault="00F57A9D" w:rsidP="00D9179F">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13CD31F" id="Group 10198" o:spid="_x0000_s1029" style="position:absolute;left:0;text-align:left;margin-left:12.55pt;margin-top:16.4pt;width:134.8pt;height:48.85pt;z-index:251658243;mso-position-horizontal-relative:page;mso-position-vertical-relative:page" coordsize="17119,62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9" o:spid="_x0000_s1030" type="#_x0000_t75" style="position:absolute;width:17119;height:6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">
                <v:imagedata r:id="rId2" o:title=""/>
              </v:shape>
              <v:rect id="Rectangle 10200" o:spid="_x0000_s1031" style="position:absolute;left:7781;top:32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" filled="f" stroked="f">
                <v:textbox inset="0,0,0,0">
                  <w:txbxContent>
                    <w:p w14:paraId="6D4D6B24" w14:textId="77777777" w:rsidR="00994464" w:rsidRDefault="00F57A9D" w:rsidP="00D9179F">
                      <w:r>
                        <w:t xml:space="preserve"> </w:t>
                      </w:r>
                    </w:p>
                  </w:txbxContent>
                </v:textbox>
              </v:rect>
              <w10:wrap type="square" anchorx="page" anchory="page"/>
            </v:group>
          </w:pict>
        </mc:Fallback>
      </mc:AlternateContent>
    </w:r>
    <w:r>
      <w:rPr>
        <w:noProof/>
      </w:rPr>
      <w:drawing>
        <wp:anchor distT="0" distB="0" distL="114300" distR="114300" simplePos="0" relativeHeight="251658242" behindDoc="0" locked="0" layoutInCell="1" allowOverlap="0" wp14:anchorId="5DF2374A" wp14:editId="73DAFC1E">
          <wp:simplePos x="0" y="0"/>
          <wp:positionH relativeFrom="page">
            <wp:posOffset>6300470</wp:posOffset>
          </wp:positionH>
          <wp:positionV relativeFrom="page">
            <wp:posOffset>127635</wp:posOffset>
          </wp:positionV>
          <wp:extent cx="1189355" cy="781685"/>
          <wp:effectExtent l="0" t="0" r="0" b="0"/>
          <wp:wrapSquare wrapText="bothSides"/>
          <wp:docPr id="1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stretch>
                    <a:fillRect/>
                  </a:stretch>
                </pic:blipFill>
                <pic:spPr>
                  <a:xfrm>
                    <a:off x="0" y="0"/>
                    <a:ext cx="1189355" cy="781685"/>
                  </a:xfrm>
                  <a:prstGeom prst="rect">
                    <a:avLst/>
                  </a:prstGeom>
                </pic:spPr>
              </pic:pic>
            </a:graphicData>
          </a:graphic>
        </wp:anchor>
      </w:drawing>
    </w:r>
  </w:p>
  <w:p w14:paraId="14F83211" w14:textId="77777777" w:rsidR="00D838A1" w:rsidRDefault="00D838A1" w:rsidP="00C42EB5">
    <w:pPr>
      <w:ind w:left="0" w:firstLine="0"/>
    </w:pPr>
  </w:p>
  <w:p w14:paraId="79A448E9" w14:textId="61229D79" w:rsidR="00994464" w:rsidRDefault="00994464" w:rsidP="00C42EB5">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B925" w14:textId="77777777" w:rsidR="00994464" w:rsidRDefault="00F57A9D" w:rsidP="00D9179F">
    <w:r>
      <w:rPr>
        <w:noProof/>
      </w:rPr>
      <w:drawing>
        <wp:anchor distT="0" distB="0" distL="114300" distR="114300" simplePos="0" relativeHeight="251658244" behindDoc="0" locked="0" layoutInCell="1" allowOverlap="0" wp14:anchorId="718781E6" wp14:editId="768F40AC">
          <wp:simplePos x="0" y="0"/>
          <wp:positionH relativeFrom="page">
            <wp:posOffset>6262370</wp:posOffset>
          </wp:positionH>
          <wp:positionV relativeFrom="page">
            <wp:posOffset>60960</wp:posOffset>
          </wp:positionV>
          <wp:extent cx="1189711" cy="781685"/>
          <wp:effectExtent l="0" t="0" r="0" b="0"/>
          <wp:wrapSquare wrapText="bothSides"/>
          <wp:docPr id="1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89711" cy="781685"/>
                  </a:xfrm>
                  <a:prstGeom prst="rect">
                    <a:avLst/>
                  </a:prstGeom>
                </pic:spPr>
              </pic:pic>
            </a:graphicData>
          </a:graphic>
        </wp:anchor>
      </w:drawing>
    </w:r>
    <w:r>
      <w:rPr>
        <w:noProof/>
        <w:sz w:val="22"/>
      </w:rPr>
      <mc:AlternateContent>
        <mc:Choice Requires="wpg">
          <w:drawing>
            <wp:anchor distT="0" distB="0" distL="114300" distR="114300" simplePos="0" relativeHeight="251658245" behindDoc="0" locked="0" layoutInCell="1" allowOverlap="1" wp14:anchorId="70B10AE1" wp14:editId="52FB5871">
              <wp:simplePos x="0" y="0"/>
              <wp:positionH relativeFrom="page">
                <wp:posOffset>121286</wp:posOffset>
              </wp:positionH>
              <wp:positionV relativeFrom="page">
                <wp:posOffset>147282</wp:posOffset>
              </wp:positionV>
              <wp:extent cx="1711960" cy="620941"/>
              <wp:effectExtent l="0" t="0" r="0" b="0"/>
              <wp:wrapSquare wrapText="bothSides"/>
              <wp:docPr id="10177" name="Group 10177"/>
              <wp:cNvGraphicFramePr/>
              <a:graphic xmlns:a="http://schemas.openxmlformats.org/drawingml/2006/main">
                <a:graphicData uri="http://schemas.microsoft.com/office/word/2010/wordprocessingGroup">
                  <wpg:wgp>
                    <wpg:cNvGrpSpPr/>
                    <wpg:grpSpPr>
                      <a:xfrm>
                        <a:off x="0" y="0"/>
                        <a:ext cx="1711960" cy="620941"/>
                        <a:chOff x="0" y="0"/>
                        <a:chExt cx="1711960" cy="620941"/>
                      </a:xfrm>
                    </wpg:grpSpPr>
                    <pic:pic xmlns:pic="http://schemas.openxmlformats.org/drawingml/2006/picture">
                      <pic:nvPicPr>
                        <pic:cNvPr id="10178" name="Picture 10178"/>
                        <pic:cNvPicPr/>
                      </pic:nvPicPr>
                      <pic:blipFill>
                        <a:blip r:embed="rId2"/>
                        <a:stretch>
                          <a:fillRect/>
                        </a:stretch>
                      </pic:blipFill>
                      <pic:spPr>
                        <a:xfrm>
                          <a:off x="0" y="0"/>
                          <a:ext cx="1711960" cy="620941"/>
                        </a:xfrm>
                        <a:prstGeom prst="rect">
                          <a:avLst/>
                        </a:prstGeom>
                      </pic:spPr>
                    </pic:pic>
                    <wps:wsp>
                      <wps:cNvPr id="10179" name="Rectangle 10179"/>
                      <wps:cNvSpPr/>
                      <wps:spPr>
                        <a:xfrm>
                          <a:off x="778179" y="328206"/>
                          <a:ext cx="42144" cy="189937"/>
                        </a:xfrm>
                        <a:prstGeom prst="rect">
                          <a:avLst/>
                        </a:prstGeom>
                        <a:ln>
                          <a:noFill/>
                        </a:ln>
                      </wps:spPr>
                      <wps:txbx>
                        <w:txbxContent>
                          <w:p w14:paraId="778CD25B" w14:textId="77777777" w:rsidR="00994464" w:rsidRDefault="00F57A9D" w:rsidP="00D9179F">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0B10AE1" id="Group 10177" o:spid="_x0000_s1032" style="position:absolute;left:0;text-align:left;margin-left:9.55pt;margin-top:11.6pt;width:134.8pt;height:48.9pt;z-index:251658245;mso-position-horizontal-relative:page;mso-position-vertical-relative:page" coordsize="17119,62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78" o:spid="_x0000_s1033" type="#_x0000_t75" style="position:absolute;width:17119;height:6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">
                <v:imagedata r:id="rId3" o:title=""/>
              </v:shape>
              <v:rect id="Rectangle 10179" o:spid="_x0000_s1034" style="position:absolute;left:7781;top:32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" filled="f" stroked="f">
                <v:textbox inset="0,0,0,0">
                  <w:txbxContent>
                    <w:p w14:paraId="778CD25B" w14:textId="77777777" w:rsidR="00994464" w:rsidRDefault="00F57A9D" w:rsidP="00D9179F">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EE"/>
    <w:multiLevelType w:val="hybridMultilevel"/>
    <w:tmpl w:val="F5100732"/>
    <w:lvl w:ilvl="0" w:tplc="A2B2F9C8">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775"/>
    <w:multiLevelType w:val="hybridMultilevel"/>
    <w:tmpl w:val="06A2EA2C"/>
    <w:lvl w:ilvl="0" w:tplc="A7DC4E3E">
      <w:start w:val="1"/>
      <w:numFmt w:val="decimal"/>
      <w:lvlText w:val="%1)"/>
      <w:lvlJc w:val="left"/>
      <w:pPr>
        <w:ind w:left="343" w:hanging="360"/>
      </w:pPr>
      <w:rPr>
        <w:rFonts w:hint="default"/>
      </w:rPr>
    </w:lvl>
    <w:lvl w:ilvl="1" w:tplc="040C0019" w:tentative="1">
      <w:start w:val="1"/>
      <w:numFmt w:val="lowerLetter"/>
      <w:lvlText w:val="%2."/>
      <w:lvlJc w:val="left"/>
      <w:pPr>
        <w:ind w:left="1063" w:hanging="360"/>
      </w:pPr>
    </w:lvl>
    <w:lvl w:ilvl="2" w:tplc="040C001B" w:tentative="1">
      <w:start w:val="1"/>
      <w:numFmt w:val="lowerRoman"/>
      <w:lvlText w:val="%3."/>
      <w:lvlJc w:val="right"/>
      <w:pPr>
        <w:ind w:left="1783" w:hanging="180"/>
      </w:pPr>
    </w:lvl>
    <w:lvl w:ilvl="3" w:tplc="040C000F" w:tentative="1">
      <w:start w:val="1"/>
      <w:numFmt w:val="decimal"/>
      <w:lvlText w:val="%4."/>
      <w:lvlJc w:val="left"/>
      <w:pPr>
        <w:ind w:left="2503" w:hanging="360"/>
      </w:pPr>
    </w:lvl>
    <w:lvl w:ilvl="4" w:tplc="040C0019" w:tentative="1">
      <w:start w:val="1"/>
      <w:numFmt w:val="lowerLetter"/>
      <w:lvlText w:val="%5."/>
      <w:lvlJc w:val="left"/>
      <w:pPr>
        <w:ind w:left="3223" w:hanging="360"/>
      </w:pPr>
    </w:lvl>
    <w:lvl w:ilvl="5" w:tplc="040C001B" w:tentative="1">
      <w:start w:val="1"/>
      <w:numFmt w:val="lowerRoman"/>
      <w:lvlText w:val="%6."/>
      <w:lvlJc w:val="right"/>
      <w:pPr>
        <w:ind w:left="3943" w:hanging="180"/>
      </w:pPr>
    </w:lvl>
    <w:lvl w:ilvl="6" w:tplc="040C000F" w:tentative="1">
      <w:start w:val="1"/>
      <w:numFmt w:val="decimal"/>
      <w:lvlText w:val="%7."/>
      <w:lvlJc w:val="left"/>
      <w:pPr>
        <w:ind w:left="4663" w:hanging="360"/>
      </w:pPr>
    </w:lvl>
    <w:lvl w:ilvl="7" w:tplc="040C0019" w:tentative="1">
      <w:start w:val="1"/>
      <w:numFmt w:val="lowerLetter"/>
      <w:lvlText w:val="%8."/>
      <w:lvlJc w:val="left"/>
      <w:pPr>
        <w:ind w:left="5383" w:hanging="360"/>
      </w:pPr>
    </w:lvl>
    <w:lvl w:ilvl="8" w:tplc="040C001B" w:tentative="1">
      <w:start w:val="1"/>
      <w:numFmt w:val="lowerRoman"/>
      <w:lvlText w:val="%9."/>
      <w:lvlJc w:val="right"/>
      <w:pPr>
        <w:ind w:left="6103" w:hanging="180"/>
      </w:pPr>
    </w:lvl>
  </w:abstractNum>
  <w:abstractNum w:abstractNumId="2" w15:restartNumberingAfterBreak="0">
    <w:nsid w:val="04433649"/>
    <w:multiLevelType w:val="hybridMultilevel"/>
    <w:tmpl w:val="AE42B9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D424F"/>
    <w:multiLevelType w:val="hybridMultilevel"/>
    <w:tmpl w:val="0AAA9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B3BDA"/>
    <w:multiLevelType w:val="hybridMultilevel"/>
    <w:tmpl w:val="CC0C8976"/>
    <w:lvl w:ilvl="0" w:tplc="040C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7385C8E">
      <w:start w:val="1"/>
      <w:numFmt w:val="bullet"/>
      <w:lvlText w:val="o"/>
      <w:lvlJc w:val="left"/>
      <w:pPr>
        <w:ind w:left="1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664C46">
      <w:start w:val="1"/>
      <w:numFmt w:val="bullet"/>
      <w:lvlText w:val="▪"/>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561384">
      <w:start w:val="1"/>
      <w:numFmt w:val="bullet"/>
      <w:lvlText w:val="•"/>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8EEC4">
      <w:start w:val="1"/>
      <w:numFmt w:val="bullet"/>
      <w:lvlText w:val="o"/>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24E208">
      <w:start w:val="1"/>
      <w:numFmt w:val="bullet"/>
      <w:lvlText w:val="▪"/>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EFDC8">
      <w:start w:val="1"/>
      <w:numFmt w:val="bullet"/>
      <w:lvlText w:val="•"/>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8099E6">
      <w:start w:val="1"/>
      <w:numFmt w:val="bullet"/>
      <w:lvlText w:val="o"/>
      <w:lvlJc w:val="left"/>
      <w:pPr>
        <w:ind w:left="5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4048F6">
      <w:start w:val="1"/>
      <w:numFmt w:val="bullet"/>
      <w:lvlText w:val="▪"/>
      <w:lvlJc w:val="left"/>
      <w:pPr>
        <w:ind w:left="6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F03531"/>
    <w:multiLevelType w:val="hybridMultilevel"/>
    <w:tmpl w:val="67EC3B10"/>
    <w:lvl w:ilvl="0" w:tplc="6EB6D21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B3F5F"/>
    <w:multiLevelType w:val="hybridMultilevel"/>
    <w:tmpl w:val="AFAE181C"/>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15:restartNumberingAfterBreak="0">
    <w:nsid w:val="27287452"/>
    <w:multiLevelType w:val="hybridMultilevel"/>
    <w:tmpl w:val="593A63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92D40"/>
    <w:multiLevelType w:val="hybridMultilevel"/>
    <w:tmpl w:val="70700ABC"/>
    <w:lvl w:ilvl="0" w:tplc="F90A8100">
      <w:start w:val="1"/>
      <w:numFmt w:val="decimal"/>
      <w:lvlText w:val="%1)"/>
      <w:lvlJc w:val="left"/>
      <w:pPr>
        <w:ind w:left="343" w:hanging="360"/>
      </w:pPr>
      <w:rPr>
        <w:rFonts w:hint="default"/>
      </w:rPr>
    </w:lvl>
    <w:lvl w:ilvl="1" w:tplc="040C0019" w:tentative="1">
      <w:start w:val="1"/>
      <w:numFmt w:val="lowerLetter"/>
      <w:lvlText w:val="%2."/>
      <w:lvlJc w:val="left"/>
      <w:pPr>
        <w:ind w:left="1063" w:hanging="360"/>
      </w:pPr>
    </w:lvl>
    <w:lvl w:ilvl="2" w:tplc="040C001B" w:tentative="1">
      <w:start w:val="1"/>
      <w:numFmt w:val="lowerRoman"/>
      <w:lvlText w:val="%3."/>
      <w:lvlJc w:val="right"/>
      <w:pPr>
        <w:ind w:left="1783" w:hanging="180"/>
      </w:pPr>
    </w:lvl>
    <w:lvl w:ilvl="3" w:tplc="040C000F" w:tentative="1">
      <w:start w:val="1"/>
      <w:numFmt w:val="decimal"/>
      <w:lvlText w:val="%4."/>
      <w:lvlJc w:val="left"/>
      <w:pPr>
        <w:ind w:left="2503" w:hanging="360"/>
      </w:pPr>
    </w:lvl>
    <w:lvl w:ilvl="4" w:tplc="040C0019" w:tentative="1">
      <w:start w:val="1"/>
      <w:numFmt w:val="lowerLetter"/>
      <w:lvlText w:val="%5."/>
      <w:lvlJc w:val="left"/>
      <w:pPr>
        <w:ind w:left="3223" w:hanging="360"/>
      </w:pPr>
    </w:lvl>
    <w:lvl w:ilvl="5" w:tplc="040C001B" w:tentative="1">
      <w:start w:val="1"/>
      <w:numFmt w:val="lowerRoman"/>
      <w:lvlText w:val="%6."/>
      <w:lvlJc w:val="right"/>
      <w:pPr>
        <w:ind w:left="3943" w:hanging="180"/>
      </w:pPr>
    </w:lvl>
    <w:lvl w:ilvl="6" w:tplc="040C000F" w:tentative="1">
      <w:start w:val="1"/>
      <w:numFmt w:val="decimal"/>
      <w:lvlText w:val="%7."/>
      <w:lvlJc w:val="left"/>
      <w:pPr>
        <w:ind w:left="4663" w:hanging="360"/>
      </w:pPr>
    </w:lvl>
    <w:lvl w:ilvl="7" w:tplc="040C0019" w:tentative="1">
      <w:start w:val="1"/>
      <w:numFmt w:val="lowerLetter"/>
      <w:lvlText w:val="%8."/>
      <w:lvlJc w:val="left"/>
      <w:pPr>
        <w:ind w:left="5383" w:hanging="360"/>
      </w:pPr>
    </w:lvl>
    <w:lvl w:ilvl="8" w:tplc="040C001B" w:tentative="1">
      <w:start w:val="1"/>
      <w:numFmt w:val="lowerRoman"/>
      <w:lvlText w:val="%9."/>
      <w:lvlJc w:val="right"/>
      <w:pPr>
        <w:ind w:left="6103" w:hanging="180"/>
      </w:pPr>
    </w:lvl>
  </w:abstractNum>
  <w:abstractNum w:abstractNumId="9" w15:restartNumberingAfterBreak="0">
    <w:nsid w:val="33797207"/>
    <w:multiLevelType w:val="hybridMultilevel"/>
    <w:tmpl w:val="5074DA4E"/>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3476571B"/>
    <w:multiLevelType w:val="hybridMultilevel"/>
    <w:tmpl w:val="C08AE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75C84"/>
    <w:multiLevelType w:val="hybridMultilevel"/>
    <w:tmpl w:val="06FC2E66"/>
    <w:lvl w:ilvl="0" w:tplc="7AC2C0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7F584B"/>
    <w:multiLevelType w:val="hybridMultilevel"/>
    <w:tmpl w:val="E43439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373E0F"/>
    <w:multiLevelType w:val="hybridMultilevel"/>
    <w:tmpl w:val="EEDE638C"/>
    <w:lvl w:ilvl="0" w:tplc="75D051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8673F8"/>
    <w:multiLevelType w:val="hybridMultilevel"/>
    <w:tmpl w:val="76EE1F8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15:restartNumberingAfterBreak="0">
    <w:nsid w:val="4F4E2BD3"/>
    <w:multiLevelType w:val="hybridMultilevel"/>
    <w:tmpl w:val="ED5EBA82"/>
    <w:lvl w:ilvl="0" w:tplc="A5F6749A">
      <w:start w:val="1"/>
      <w:numFmt w:val="bullet"/>
      <w:lvlText w:val="-"/>
      <w:lvlJc w:val="left"/>
      <w:pPr>
        <w:ind w:left="567" w:hanging="227"/>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D16264"/>
    <w:multiLevelType w:val="hybridMultilevel"/>
    <w:tmpl w:val="B890E2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764B5"/>
    <w:multiLevelType w:val="hybridMultilevel"/>
    <w:tmpl w:val="8B20DD82"/>
    <w:lvl w:ilvl="0" w:tplc="6598107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385C8E">
      <w:start w:val="1"/>
      <w:numFmt w:val="bullet"/>
      <w:lvlText w:val="o"/>
      <w:lvlJc w:val="left"/>
      <w:pPr>
        <w:ind w:left="1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664C46">
      <w:start w:val="1"/>
      <w:numFmt w:val="bullet"/>
      <w:lvlText w:val="▪"/>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561384">
      <w:start w:val="1"/>
      <w:numFmt w:val="bullet"/>
      <w:lvlText w:val="•"/>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8EEC4">
      <w:start w:val="1"/>
      <w:numFmt w:val="bullet"/>
      <w:lvlText w:val="o"/>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24E208">
      <w:start w:val="1"/>
      <w:numFmt w:val="bullet"/>
      <w:lvlText w:val="▪"/>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EFDC8">
      <w:start w:val="1"/>
      <w:numFmt w:val="bullet"/>
      <w:lvlText w:val="•"/>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8099E6">
      <w:start w:val="1"/>
      <w:numFmt w:val="bullet"/>
      <w:lvlText w:val="o"/>
      <w:lvlJc w:val="left"/>
      <w:pPr>
        <w:ind w:left="5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4048F6">
      <w:start w:val="1"/>
      <w:numFmt w:val="bullet"/>
      <w:lvlText w:val="▪"/>
      <w:lvlJc w:val="left"/>
      <w:pPr>
        <w:ind w:left="6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7E3CD6"/>
    <w:multiLevelType w:val="hybridMultilevel"/>
    <w:tmpl w:val="61F4654E"/>
    <w:lvl w:ilvl="0" w:tplc="FB5A38EC">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14066C80">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F288DCA6">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52EEF4A2">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9CB40EB2">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1160E394">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35E63CD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4ED251DC">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B77C7FEA">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9" w15:restartNumberingAfterBreak="0">
    <w:nsid w:val="626172AD"/>
    <w:multiLevelType w:val="hybridMultilevel"/>
    <w:tmpl w:val="29AAA9EC"/>
    <w:lvl w:ilvl="0" w:tplc="6CC8AADC">
      <w:numFmt w:val="bullet"/>
      <w:lvlText w:val="-"/>
      <w:lvlJc w:val="left"/>
      <w:pPr>
        <w:ind w:left="343" w:hanging="360"/>
      </w:pPr>
      <w:rPr>
        <w:rFonts w:ascii="Calibri" w:eastAsia="Calibri" w:hAnsi="Calibri" w:cs="Calibri" w:hint="default"/>
      </w:rPr>
    </w:lvl>
    <w:lvl w:ilvl="1" w:tplc="040C0003" w:tentative="1">
      <w:start w:val="1"/>
      <w:numFmt w:val="bullet"/>
      <w:lvlText w:val="o"/>
      <w:lvlJc w:val="left"/>
      <w:pPr>
        <w:ind w:left="1063" w:hanging="360"/>
      </w:pPr>
      <w:rPr>
        <w:rFonts w:ascii="Courier New" w:hAnsi="Courier New" w:cs="Courier New" w:hint="default"/>
      </w:rPr>
    </w:lvl>
    <w:lvl w:ilvl="2" w:tplc="040C0005" w:tentative="1">
      <w:start w:val="1"/>
      <w:numFmt w:val="bullet"/>
      <w:lvlText w:val=""/>
      <w:lvlJc w:val="left"/>
      <w:pPr>
        <w:ind w:left="1783" w:hanging="360"/>
      </w:pPr>
      <w:rPr>
        <w:rFonts w:ascii="Wingdings" w:hAnsi="Wingdings" w:hint="default"/>
      </w:rPr>
    </w:lvl>
    <w:lvl w:ilvl="3" w:tplc="040C0001" w:tentative="1">
      <w:start w:val="1"/>
      <w:numFmt w:val="bullet"/>
      <w:lvlText w:val=""/>
      <w:lvlJc w:val="left"/>
      <w:pPr>
        <w:ind w:left="2503" w:hanging="360"/>
      </w:pPr>
      <w:rPr>
        <w:rFonts w:ascii="Symbol" w:hAnsi="Symbol" w:hint="default"/>
      </w:rPr>
    </w:lvl>
    <w:lvl w:ilvl="4" w:tplc="040C0003" w:tentative="1">
      <w:start w:val="1"/>
      <w:numFmt w:val="bullet"/>
      <w:lvlText w:val="o"/>
      <w:lvlJc w:val="left"/>
      <w:pPr>
        <w:ind w:left="3223" w:hanging="360"/>
      </w:pPr>
      <w:rPr>
        <w:rFonts w:ascii="Courier New" w:hAnsi="Courier New" w:cs="Courier New" w:hint="default"/>
      </w:rPr>
    </w:lvl>
    <w:lvl w:ilvl="5" w:tplc="040C0005" w:tentative="1">
      <w:start w:val="1"/>
      <w:numFmt w:val="bullet"/>
      <w:lvlText w:val=""/>
      <w:lvlJc w:val="left"/>
      <w:pPr>
        <w:ind w:left="3943" w:hanging="360"/>
      </w:pPr>
      <w:rPr>
        <w:rFonts w:ascii="Wingdings" w:hAnsi="Wingdings" w:hint="default"/>
      </w:rPr>
    </w:lvl>
    <w:lvl w:ilvl="6" w:tplc="040C0001" w:tentative="1">
      <w:start w:val="1"/>
      <w:numFmt w:val="bullet"/>
      <w:lvlText w:val=""/>
      <w:lvlJc w:val="left"/>
      <w:pPr>
        <w:ind w:left="4663" w:hanging="360"/>
      </w:pPr>
      <w:rPr>
        <w:rFonts w:ascii="Symbol" w:hAnsi="Symbol" w:hint="default"/>
      </w:rPr>
    </w:lvl>
    <w:lvl w:ilvl="7" w:tplc="040C0003" w:tentative="1">
      <w:start w:val="1"/>
      <w:numFmt w:val="bullet"/>
      <w:lvlText w:val="o"/>
      <w:lvlJc w:val="left"/>
      <w:pPr>
        <w:ind w:left="5383" w:hanging="360"/>
      </w:pPr>
      <w:rPr>
        <w:rFonts w:ascii="Courier New" w:hAnsi="Courier New" w:cs="Courier New" w:hint="default"/>
      </w:rPr>
    </w:lvl>
    <w:lvl w:ilvl="8" w:tplc="040C0005" w:tentative="1">
      <w:start w:val="1"/>
      <w:numFmt w:val="bullet"/>
      <w:lvlText w:val=""/>
      <w:lvlJc w:val="left"/>
      <w:pPr>
        <w:ind w:left="6103" w:hanging="360"/>
      </w:pPr>
      <w:rPr>
        <w:rFonts w:ascii="Wingdings" w:hAnsi="Wingdings" w:hint="default"/>
      </w:rPr>
    </w:lvl>
  </w:abstractNum>
  <w:abstractNum w:abstractNumId="20" w15:restartNumberingAfterBreak="0">
    <w:nsid w:val="658205F2"/>
    <w:multiLevelType w:val="hybridMultilevel"/>
    <w:tmpl w:val="AF7828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9933C2"/>
    <w:multiLevelType w:val="hybridMultilevel"/>
    <w:tmpl w:val="BA6A1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D92692"/>
    <w:multiLevelType w:val="hybridMultilevel"/>
    <w:tmpl w:val="AF7CDD42"/>
    <w:lvl w:ilvl="0" w:tplc="544074F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E431B1F"/>
    <w:multiLevelType w:val="hybridMultilevel"/>
    <w:tmpl w:val="60703A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4"/>
  </w:num>
  <w:num w:numId="5">
    <w:abstractNumId w:val="14"/>
  </w:num>
  <w:num w:numId="6">
    <w:abstractNumId w:val="1"/>
  </w:num>
  <w:num w:numId="7">
    <w:abstractNumId w:val="8"/>
  </w:num>
  <w:num w:numId="8">
    <w:abstractNumId w:val="21"/>
  </w:num>
  <w:num w:numId="9">
    <w:abstractNumId w:val="12"/>
  </w:num>
  <w:num w:numId="10">
    <w:abstractNumId w:val="7"/>
  </w:num>
  <w:num w:numId="11">
    <w:abstractNumId w:val="16"/>
  </w:num>
  <w:num w:numId="12">
    <w:abstractNumId w:val="3"/>
  </w:num>
  <w:num w:numId="13">
    <w:abstractNumId w:val="20"/>
  </w:num>
  <w:num w:numId="14">
    <w:abstractNumId w:val="2"/>
  </w:num>
  <w:num w:numId="15">
    <w:abstractNumId w:val="23"/>
  </w:num>
  <w:num w:numId="16">
    <w:abstractNumId w:val="9"/>
  </w:num>
  <w:num w:numId="17">
    <w:abstractNumId w:val="5"/>
  </w:num>
  <w:num w:numId="18">
    <w:abstractNumId w:val="0"/>
  </w:num>
  <w:num w:numId="19">
    <w:abstractNumId w:val="19"/>
  </w:num>
  <w:num w:numId="20">
    <w:abstractNumId w:val="10"/>
  </w:num>
  <w:num w:numId="21">
    <w:abstractNumId w:val="13"/>
  </w:num>
  <w:num w:numId="22">
    <w:abstractNumId w:val="1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64"/>
    <w:rsid w:val="00000FDB"/>
    <w:rsid w:val="000029AF"/>
    <w:rsid w:val="00010564"/>
    <w:rsid w:val="0001103C"/>
    <w:rsid w:val="00025CEF"/>
    <w:rsid w:val="00027E85"/>
    <w:rsid w:val="000305EC"/>
    <w:rsid w:val="0003739C"/>
    <w:rsid w:val="0003751A"/>
    <w:rsid w:val="00037677"/>
    <w:rsid w:val="00037DF3"/>
    <w:rsid w:val="0004624A"/>
    <w:rsid w:val="0005439C"/>
    <w:rsid w:val="0005639E"/>
    <w:rsid w:val="0006485C"/>
    <w:rsid w:val="000813F3"/>
    <w:rsid w:val="00082073"/>
    <w:rsid w:val="00083990"/>
    <w:rsid w:val="00084C56"/>
    <w:rsid w:val="00090B18"/>
    <w:rsid w:val="000932DD"/>
    <w:rsid w:val="00093E86"/>
    <w:rsid w:val="000B16E1"/>
    <w:rsid w:val="000B2F9E"/>
    <w:rsid w:val="000B6F59"/>
    <w:rsid w:val="000C3CBA"/>
    <w:rsid w:val="000C682F"/>
    <w:rsid w:val="000E5EC8"/>
    <w:rsid w:val="00101020"/>
    <w:rsid w:val="0010407A"/>
    <w:rsid w:val="001156AF"/>
    <w:rsid w:val="00115BB9"/>
    <w:rsid w:val="001166EB"/>
    <w:rsid w:val="00120B60"/>
    <w:rsid w:val="00123650"/>
    <w:rsid w:val="00126AB1"/>
    <w:rsid w:val="00126D37"/>
    <w:rsid w:val="001312E7"/>
    <w:rsid w:val="001326A2"/>
    <w:rsid w:val="00133E36"/>
    <w:rsid w:val="00136C7E"/>
    <w:rsid w:val="00141E5D"/>
    <w:rsid w:val="001446CC"/>
    <w:rsid w:val="00154553"/>
    <w:rsid w:val="00176A0F"/>
    <w:rsid w:val="00176EB5"/>
    <w:rsid w:val="0018032E"/>
    <w:rsid w:val="00181C1D"/>
    <w:rsid w:val="00181FD6"/>
    <w:rsid w:val="00186945"/>
    <w:rsid w:val="00193263"/>
    <w:rsid w:val="00193D38"/>
    <w:rsid w:val="001A2825"/>
    <w:rsid w:val="001A39E9"/>
    <w:rsid w:val="001B2146"/>
    <w:rsid w:val="001C1736"/>
    <w:rsid w:val="001C244B"/>
    <w:rsid w:val="001D3D97"/>
    <w:rsid w:val="001D40E8"/>
    <w:rsid w:val="001D5B6D"/>
    <w:rsid w:val="001D5F0C"/>
    <w:rsid w:val="001D7845"/>
    <w:rsid w:val="001E311C"/>
    <w:rsid w:val="001F02E0"/>
    <w:rsid w:val="001F0CAC"/>
    <w:rsid w:val="001F6885"/>
    <w:rsid w:val="0021351E"/>
    <w:rsid w:val="0021403D"/>
    <w:rsid w:val="002148E9"/>
    <w:rsid w:val="00215DCE"/>
    <w:rsid w:val="0021654C"/>
    <w:rsid w:val="00217888"/>
    <w:rsid w:val="00220605"/>
    <w:rsid w:val="00224CEC"/>
    <w:rsid w:val="00231FF2"/>
    <w:rsid w:val="002365CC"/>
    <w:rsid w:val="00243AA2"/>
    <w:rsid w:val="002535B1"/>
    <w:rsid w:val="002611CC"/>
    <w:rsid w:val="00261BC2"/>
    <w:rsid w:val="00263AF0"/>
    <w:rsid w:val="00271699"/>
    <w:rsid w:val="00274909"/>
    <w:rsid w:val="002776D2"/>
    <w:rsid w:val="00281C36"/>
    <w:rsid w:val="00282318"/>
    <w:rsid w:val="00287A46"/>
    <w:rsid w:val="00294C91"/>
    <w:rsid w:val="002A1856"/>
    <w:rsid w:val="002B1B7A"/>
    <w:rsid w:val="002B478D"/>
    <w:rsid w:val="002B660A"/>
    <w:rsid w:val="002C24AE"/>
    <w:rsid w:val="002C5B52"/>
    <w:rsid w:val="002D385F"/>
    <w:rsid w:val="002D439A"/>
    <w:rsid w:val="002D55E1"/>
    <w:rsid w:val="002D65B8"/>
    <w:rsid w:val="002E531A"/>
    <w:rsid w:val="0030150A"/>
    <w:rsid w:val="00303512"/>
    <w:rsid w:val="0030401E"/>
    <w:rsid w:val="00310715"/>
    <w:rsid w:val="00325A31"/>
    <w:rsid w:val="00325F23"/>
    <w:rsid w:val="00332C39"/>
    <w:rsid w:val="003408C3"/>
    <w:rsid w:val="003436CE"/>
    <w:rsid w:val="00351E39"/>
    <w:rsid w:val="0035562A"/>
    <w:rsid w:val="003613E6"/>
    <w:rsid w:val="003652F4"/>
    <w:rsid w:val="00367168"/>
    <w:rsid w:val="00376789"/>
    <w:rsid w:val="003769E3"/>
    <w:rsid w:val="00395549"/>
    <w:rsid w:val="003967DB"/>
    <w:rsid w:val="003A229E"/>
    <w:rsid w:val="003A5F94"/>
    <w:rsid w:val="003B1B0D"/>
    <w:rsid w:val="003C6719"/>
    <w:rsid w:val="003C77BC"/>
    <w:rsid w:val="003D1BB3"/>
    <w:rsid w:val="003E2344"/>
    <w:rsid w:val="003E465E"/>
    <w:rsid w:val="003F10DC"/>
    <w:rsid w:val="003F30BA"/>
    <w:rsid w:val="003F506D"/>
    <w:rsid w:val="003F5872"/>
    <w:rsid w:val="0040188F"/>
    <w:rsid w:val="00406A73"/>
    <w:rsid w:val="004348DE"/>
    <w:rsid w:val="00434B08"/>
    <w:rsid w:val="00435D41"/>
    <w:rsid w:val="004377C2"/>
    <w:rsid w:val="004404B9"/>
    <w:rsid w:val="004550DC"/>
    <w:rsid w:val="00455352"/>
    <w:rsid w:val="00483C81"/>
    <w:rsid w:val="00490E31"/>
    <w:rsid w:val="00491D3C"/>
    <w:rsid w:val="00494501"/>
    <w:rsid w:val="004A0117"/>
    <w:rsid w:val="004A3C0E"/>
    <w:rsid w:val="004B1EED"/>
    <w:rsid w:val="004C68AB"/>
    <w:rsid w:val="004D3C0E"/>
    <w:rsid w:val="004D5F4E"/>
    <w:rsid w:val="004E0DD0"/>
    <w:rsid w:val="004E27C4"/>
    <w:rsid w:val="004E714B"/>
    <w:rsid w:val="004F3C80"/>
    <w:rsid w:val="004F69CA"/>
    <w:rsid w:val="005002D7"/>
    <w:rsid w:val="005006FE"/>
    <w:rsid w:val="00505877"/>
    <w:rsid w:val="00507D08"/>
    <w:rsid w:val="005216C8"/>
    <w:rsid w:val="005301FD"/>
    <w:rsid w:val="00531239"/>
    <w:rsid w:val="00533D78"/>
    <w:rsid w:val="0053447E"/>
    <w:rsid w:val="00536600"/>
    <w:rsid w:val="0054526B"/>
    <w:rsid w:val="00552FEF"/>
    <w:rsid w:val="0055504A"/>
    <w:rsid w:val="00561EBC"/>
    <w:rsid w:val="005632F2"/>
    <w:rsid w:val="005637A6"/>
    <w:rsid w:val="005644F0"/>
    <w:rsid w:val="005707AE"/>
    <w:rsid w:val="005708E6"/>
    <w:rsid w:val="00570C49"/>
    <w:rsid w:val="00576C89"/>
    <w:rsid w:val="00580F82"/>
    <w:rsid w:val="00582B2C"/>
    <w:rsid w:val="00591F37"/>
    <w:rsid w:val="005947E4"/>
    <w:rsid w:val="005A07A9"/>
    <w:rsid w:val="005A4824"/>
    <w:rsid w:val="005A57C2"/>
    <w:rsid w:val="005B27E5"/>
    <w:rsid w:val="005B3917"/>
    <w:rsid w:val="005B6B43"/>
    <w:rsid w:val="005C14A2"/>
    <w:rsid w:val="005C1973"/>
    <w:rsid w:val="005C2AA7"/>
    <w:rsid w:val="005C7737"/>
    <w:rsid w:val="005F01B8"/>
    <w:rsid w:val="006030E5"/>
    <w:rsid w:val="00605CAA"/>
    <w:rsid w:val="006121AF"/>
    <w:rsid w:val="0061277E"/>
    <w:rsid w:val="00612970"/>
    <w:rsid w:val="00614323"/>
    <w:rsid w:val="00615572"/>
    <w:rsid w:val="006157E4"/>
    <w:rsid w:val="006210F9"/>
    <w:rsid w:val="00623D59"/>
    <w:rsid w:val="00630C0A"/>
    <w:rsid w:val="00634F4C"/>
    <w:rsid w:val="00637F7F"/>
    <w:rsid w:val="00654626"/>
    <w:rsid w:val="00660031"/>
    <w:rsid w:val="00674415"/>
    <w:rsid w:val="00680090"/>
    <w:rsid w:val="00680516"/>
    <w:rsid w:val="006866A9"/>
    <w:rsid w:val="00686F7E"/>
    <w:rsid w:val="00690518"/>
    <w:rsid w:val="006928DE"/>
    <w:rsid w:val="006A134F"/>
    <w:rsid w:val="006A1ADD"/>
    <w:rsid w:val="006A326A"/>
    <w:rsid w:val="006A44F4"/>
    <w:rsid w:val="006B1FB6"/>
    <w:rsid w:val="006C51F2"/>
    <w:rsid w:val="006C5294"/>
    <w:rsid w:val="006D2B1B"/>
    <w:rsid w:val="006D2E9D"/>
    <w:rsid w:val="006E46D9"/>
    <w:rsid w:val="006F2DE6"/>
    <w:rsid w:val="00716907"/>
    <w:rsid w:val="00724108"/>
    <w:rsid w:val="00724AD2"/>
    <w:rsid w:val="00732C10"/>
    <w:rsid w:val="00740751"/>
    <w:rsid w:val="007553E3"/>
    <w:rsid w:val="0076034E"/>
    <w:rsid w:val="00764687"/>
    <w:rsid w:val="00764B16"/>
    <w:rsid w:val="00773E19"/>
    <w:rsid w:val="00785E99"/>
    <w:rsid w:val="00787A69"/>
    <w:rsid w:val="00791EF8"/>
    <w:rsid w:val="00793F3B"/>
    <w:rsid w:val="007A7F06"/>
    <w:rsid w:val="007B07CB"/>
    <w:rsid w:val="007B2609"/>
    <w:rsid w:val="007D18ED"/>
    <w:rsid w:val="007D3739"/>
    <w:rsid w:val="007D4C9A"/>
    <w:rsid w:val="007E5CB3"/>
    <w:rsid w:val="007F501B"/>
    <w:rsid w:val="007F6742"/>
    <w:rsid w:val="00805055"/>
    <w:rsid w:val="008108D1"/>
    <w:rsid w:val="00821C53"/>
    <w:rsid w:val="00822EAD"/>
    <w:rsid w:val="0083108E"/>
    <w:rsid w:val="0083136D"/>
    <w:rsid w:val="008327CA"/>
    <w:rsid w:val="00832CBC"/>
    <w:rsid w:val="00835000"/>
    <w:rsid w:val="00837D88"/>
    <w:rsid w:val="008400FD"/>
    <w:rsid w:val="008545F7"/>
    <w:rsid w:val="008566AC"/>
    <w:rsid w:val="00862B45"/>
    <w:rsid w:val="008633E1"/>
    <w:rsid w:val="008651C1"/>
    <w:rsid w:val="0086766A"/>
    <w:rsid w:val="00870682"/>
    <w:rsid w:val="00870B87"/>
    <w:rsid w:val="00874241"/>
    <w:rsid w:val="00894F8E"/>
    <w:rsid w:val="0089741C"/>
    <w:rsid w:val="008A2491"/>
    <w:rsid w:val="008A2F02"/>
    <w:rsid w:val="008A3C5D"/>
    <w:rsid w:val="008A673E"/>
    <w:rsid w:val="008B7F24"/>
    <w:rsid w:val="008B7F70"/>
    <w:rsid w:val="008D264B"/>
    <w:rsid w:val="008E02DB"/>
    <w:rsid w:val="008F1AA8"/>
    <w:rsid w:val="008F75AC"/>
    <w:rsid w:val="008F7EA5"/>
    <w:rsid w:val="0090219D"/>
    <w:rsid w:val="00905B26"/>
    <w:rsid w:val="00905F61"/>
    <w:rsid w:val="00911B75"/>
    <w:rsid w:val="00912EAF"/>
    <w:rsid w:val="0091348D"/>
    <w:rsid w:val="00915E32"/>
    <w:rsid w:val="009301F4"/>
    <w:rsid w:val="00930DFB"/>
    <w:rsid w:val="009313AA"/>
    <w:rsid w:val="009422FC"/>
    <w:rsid w:val="00945A68"/>
    <w:rsid w:val="0094711D"/>
    <w:rsid w:val="00954E36"/>
    <w:rsid w:val="00956667"/>
    <w:rsid w:val="00957903"/>
    <w:rsid w:val="009652F4"/>
    <w:rsid w:val="0097378E"/>
    <w:rsid w:val="00985A96"/>
    <w:rsid w:val="00994464"/>
    <w:rsid w:val="009B089A"/>
    <w:rsid w:val="009B36F6"/>
    <w:rsid w:val="009B74A9"/>
    <w:rsid w:val="009C218D"/>
    <w:rsid w:val="009C2EEB"/>
    <w:rsid w:val="009C314E"/>
    <w:rsid w:val="009C6F1D"/>
    <w:rsid w:val="009D1A92"/>
    <w:rsid w:val="009E2C55"/>
    <w:rsid w:val="009E66E8"/>
    <w:rsid w:val="009F353B"/>
    <w:rsid w:val="00A026FA"/>
    <w:rsid w:val="00A0385D"/>
    <w:rsid w:val="00A0415A"/>
    <w:rsid w:val="00A05353"/>
    <w:rsid w:val="00A0780B"/>
    <w:rsid w:val="00A43E55"/>
    <w:rsid w:val="00A475C0"/>
    <w:rsid w:val="00A64E2B"/>
    <w:rsid w:val="00A66B8F"/>
    <w:rsid w:val="00A735B2"/>
    <w:rsid w:val="00A754C9"/>
    <w:rsid w:val="00A7651C"/>
    <w:rsid w:val="00A829BD"/>
    <w:rsid w:val="00A91F68"/>
    <w:rsid w:val="00A9259F"/>
    <w:rsid w:val="00A93E41"/>
    <w:rsid w:val="00AA2CFC"/>
    <w:rsid w:val="00AA73D0"/>
    <w:rsid w:val="00AB3E93"/>
    <w:rsid w:val="00AB731B"/>
    <w:rsid w:val="00AD24B1"/>
    <w:rsid w:val="00AE1FE1"/>
    <w:rsid w:val="00AE5F08"/>
    <w:rsid w:val="00AF0600"/>
    <w:rsid w:val="00AF504B"/>
    <w:rsid w:val="00B03C24"/>
    <w:rsid w:val="00B10385"/>
    <w:rsid w:val="00B1054E"/>
    <w:rsid w:val="00B15CDC"/>
    <w:rsid w:val="00B16474"/>
    <w:rsid w:val="00B220B3"/>
    <w:rsid w:val="00B2387E"/>
    <w:rsid w:val="00B24BD9"/>
    <w:rsid w:val="00B26672"/>
    <w:rsid w:val="00B269FA"/>
    <w:rsid w:val="00B2768E"/>
    <w:rsid w:val="00B32B55"/>
    <w:rsid w:val="00B3595A"/>
    <w:rsid w:val="00B43EA4"/>
    <w:rsid w:val="00B44A49"/>
    <w:rsid w:val="00B50E1B"/>
    <w:rsid w:val="00B62286"/>
    <w:rsid w:val="00B70905"/>
    <w:rsid w:val="00B71783"/>
    <w:rsid w:val="00B76FFE"/>
    <w:rsid w:val="00B863DC"/>
    <w:rsid w:val="00B91235"/>
    <w:rsid w:val="00B94BDB"/>
    <w:rsid w:val="00B94C29"/>
    <w:rsid w:val="00B94FB9"/>
    <w:rsid w:val="00BA577A"/>
    <w:rsid w:val="00BA6F5C"/>
    <w:rsid w:val="00BB1860"/>
    <w:rsid w:val="00BC3985"/>
    <w:rsid w:val="00BC47DC"/>
    <w:rsid w:val="00BC4B73"/>
    <w:rsid w:val="00BD6858"/>
    <w:rsid w:val="00BE0611"/>
    <w:rsid w:val="00BE52B6"/>
    <w:rsid w:val="00BF193C"/>
    <w:rsid w:val="00BF25BB"/>
    <w:rsid w:val="00BF3164"/>
    <w:rsid w:val="00C1222A"/>
    <w:rsid w:val="00C164D3"/>
    <w:rsid w:val="00C16D10"/>
    <w:rsid w:val="00C25FA8"/>
    <w:rsid w:val="00C30244"/>
    <w:rsid w:val="00C325F7"/>
    <w:rsid w:val="00C32F6C"/>
    <w:rsid w:val="00C35609"/>
    <w:rsid w:val="00C35CA0"/>
    <w:rsid w:val="00C42EB5"/>
    <w:rsid w:val="00C507CB"/>
    <w:rsid w:val="00C5393D"/>
    <w:rsid w:val="00C61F9F"/>
    <w:rsid w:val="00C639F2"/>
    <w:rsid w:val="00C82802"/>
    <w:rsid w:val="00C83E59"/>
    <w:rsid w:val="00C85A05"/>
    <w:rsid w:val="00CA1F48"/>
    <w:rsid w:val="00CA517A"/>
    <w:rsid w:val="00CA6F93"/>
    <w:rsid w:val="00CA7F98"/>
    <w:rsid w:val="00CB263F"/>
    <w:rsid w:val="00CB4010"/>
    <w:rsid w:val="00CB712A"/>
    <w:rsid w:val="00CC0B71"/>
    <w:rsid w:val="00CC3F88"/>
    <w:rsid w:val="00CD182D"/>
    <w:rsid w:val="00CE5E2E"/>
    <w:rsid w:val="00CF127F"/>
    <w:rsid w:val="00CF2EB0"/>
    <w:rsid w:val="00CF4BEA"/>
    <w:rsid w:val="00D03648"/>
    <w:rsid w:val="00D04BD5"/>
    <w:rsid w:val="00D04ED9"/>
    <w:rsid w:val="00D14EE2"/>
    <w:rsid w:val="00D30CB8"/>
    <w:rsid w:val="00D36513"/>
    <w:rsid w:val="00D42BC1"/>
    <w:rsid w:val="00D51515"/>
    <w:rsid w:val="00D5737A"/>
    <w:rsid w:val="00D6007D"/>
    <w:rsid w:val="00D6176E"/>
    <w:rsid w:val="00D65EBB"/>
    <w:rsid w:val="00D675AF"/>
    <w:rsid w:val="00D767EE"/>
    <w:rsid w:val="00D838A1"/>
    <w:rsid w:val="00D9179F"/>
    <w:rsid w:val="00D9345C"/>
    <w:rsid w:val="00D97395"/>
    <w:rsid w:val="00DA2603"/>
    <w:rsid w:val="00DA33C7"/>
    <w:rsid w:val="00DA43AA"/>
    <w:rsid w:val="00DA4FBB"/>
    <w:rsid w:val="00DA5C2C"/>
    <w:rsid w:val="00DA67B9"/>
    <w:rsid w:val="00DB5759"/>
    <w:rsid w:val="00DC43BD"/>
    <w:rsid w:val="00DC57F5"/>
    <w:rsid w:val="00DC6884"/>
    <w:rsid w:val="00DC6D58"/>
    <w:rsid w:val="00DD1CE8"/>
    <w:rsid w:val="00DD2892"/>
    <w:rsid w:val="00DD3F84"/>
    <w:rsid w:val="00DD5CAD"/>
    <w:rsid w:val="00DE067F"/>
    <w:rsid w:val="00DF4BF3"/>
    <w:rsid w:val="00DF6123"/>
    <w:rsid w:val="00E02941"/>
    <w:rsid w:val="00E06B2C"/>
    <w:rsid w:val="00E115AE"/>
    <w:rsid w:val="00E16205"/>
    <w:rsid w:val="00E16F56"/>
    <w:rsid w:val="00E251BC"/>
    <w:rsid w:val="00E25762"/>
    <w:rsid w:val="00E30628"/>
    <w:rsid w:val="00E315D2"/>
    <w:rsid w:val="00E36986"/>
    <w:rsid w:val="00E3732A"/>
    <w:rsid w:val="00E37905"/>
    <w:rsid w:val="00E40C4A"/>
    <w:rsid w:val="00E47FE9"/>
    <w:rsid w:val="00E56157"/>
    <w:rsid w:val="00E63BD2"/>
    <w:rsid w:val="00E64F71"/>
    <w:rsid w:val="00E6509B"/>
    <w:rsid w:val="00E7363A"/>
    <w:rsid w:val="00E74176"/>
    <w:rsid w:val="00E7477E"/>
    <w:rsid w:val="00E807E4"/>
    <w:rsid w:val="00E84315"/>
    <w:rsid w:val="00E85379"/>
    <w:rsid w:val="00E91D06"/>
    <w:rsid w:val="00E96FF5"/>
    <w:rsid w:val="00EA0813"/>
    <w:rsid w:val="00EA082A"/>
    <w:rsid w:val="00EA29A0"/>
    <w:rsid w:val="00EA2B57"/>
    <w:rsid w:val="00EB212B"/>
    <w:rsid w:val="00EC5857"/>
    <w:rsid w:val="00EC5A54"/>
    <w:rsid w:val="00ED6DCD"/>
    <w:rsid w:val="00EE08C4"/>
    <w:rsid w:val="00EE180B"/>
    <w:rsid w:val="00EE3DCE"/>
    <w:rsid w:val="00EE73B8"/>
    <w:rsid w:val="00EF0764"/>
    <w:rsid w:val="00EF7861"/>
    <w:rsid w:val="00EF79FB"/>
    <w:rsid w:val="00F03DB7"/>
    <w:rsid w:val="00F03E0A"/>
    <w:rsid w:val="00F229A3"/>
    <w:rsid w:val="00F25102"/>
    <w:rsid w:val="00F308A2"/>
    <w:rsid w:val="00F31E64"/>
    <w:rsid w:val="00F47B7A"/>
    <w:rsid w:val="00F523CC"/>
    <w:rsid w:val="00F579C4"/>
    <w:rsid w:val="00F57A9D"/>
    <w:rsid w:val="00F62FB0"/>
    <w:rsid w:val="00F64F8A"/>
    <w:rsid w:val="00F656E4"/>
    <w:rsid w:val="00F770BF"/>
    <w:rsid w:val="00F83166"/>
    <w:rsid w:val="00F84923"/>
    <w:rsid w:val="00F934D8"/>
    <w:rsid w:val="00F9410A"/>
    <w:rsid w:val="00F94319"/>
    <w:rsid w:val="00F95222"/>
    <w:rsid w:val="00FA56F1"/>
    <w:rsid w:val="00FB0708"/>
    <w:rsid w:val="00FB291D"/>
    <w:rsid w:val="00FB7266"/>
    <w:rsid w:val="00FC0F27"/>
    <w:rsid w:val="00FC41E1"/>
    <w:rsid w:val="00FD23CA"/>
    <w:rsid w:val="00FD4098"/>
    <w:rsid w:val="00FD6AAF"/>
    <w:rsid w:val="00FD6C6C"/>
    <w:rsid w:val="00FE328D"/>
    <w:rsid w:val="00FF3B8C"/>
    <w:rsid w:val="00FF6CD7"/>
    <w:rsid w:val="5BE6544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F74C"/>
  <w15:docId w15:val="{08C8DC93-F05A-4393-9C6C-96BBE9A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F2"/>
    <w:pPr>
      <w:spacing w:after="200" w:line="250" w:lineRule="auto"/>
      <w:ind w:left="11" w:hanging="11"/>
      <w:jc w:val="both"/>
    </w:pPr>
    <w:rPr>
      <w:rFonts w:ascii="Calibri" w:eastAsia="Calibri" w:hAnsi="Calibri" w:cs="Calibri"/>
      <w:color w:val="000000"/>
      <w:sz w:val="24"/>
    </w:rPr>
  </w:style>
  <w:style w:type="paragraph" w:styleId="Titre1">
    <w:name w:val="heading 1"/>
    <w:basedOn w:val="Normal"/>
    <w:next w:val="Normal"/>
    <w:link w:val="Titre1Car"/>
    <w:uiPriority w:val="9"/>
    <w:qFormat/>
    <w:rsid w:val="00D9179F"/>
    <w:pPr>
      <w:spacing w:after="120" w:line="254" w:lineRule="auto"/>
      <w:ind w:left="-6"/>
      <w:jc w:val="left"/>
      <w:outlineLvl w:val="0"/>
    </w:pPr>
    <w:rPr>
      <w:rFonts w:ascii="Cambria" w:eastAsia="Cambria" w:hAnsi="Cambria" w:cs="Cambria"/>
      <w:b/>
      <w:color w:val="4F81BD"/>
      <w:sz w:val="26"/>
      <w:u w:val="single" w:color="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1C1736"/>
    <w:pPr>
      <w:ind w:left="720"/>
      <w:contextualSpacing/>
    </w:pPr>
  </w:style>
  <w:style w:type="character" w:styleId="Marquedecommentaire">
    <w:name w:val="annotation reference"/>
    <w:basedOn w:val="Policepardfaut"/>
    <w:uiPriority w:val="99"/>
    <w:semiHidden/>
    <w:unhideWhenUsed/>
    <w:rsid w:val="00C85A05"/>
    <w:rPr>
      <w:sz w:val="16"/>
      <w:szCs w:val="16"/>
    </w:rPr>
  </w:style>
  <w:style w:type="paragraph" w:styleId="Commentaire">
    <w:name w:val="annotation text"/>
    <w:basedOn w:val="Normal"/>
    <w:link w:val="CommentaireCar"/>
    <w:uiPriority w:val="99"/>
    <w:unhideWhenUsed/>
    <w:rsid w:val="00C85A05"/>
    <w:pPr>
      <w:spacing w:line="240" w:lineRule="auto"/>
    </w:pPr>
    <w:rPr>
      <w:sz w:val="20"/>
      <w:szCs w:val="20"/>
    </w:rPr>
  </w:style>
  <w:style w:type="character" w:customStyle="1" w:styleId="CommentaireCar">
    <w:name w:val="Commentaire Car"/>
    <w:basedOn w:val="Policepardfaut"/>
    <w:link w:val="Commentaire"/>
    <w:uiPriority w:val="99"/>
    <w:rsid w:val="00C85A05"/>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C85A05"/>
    <w:rPr>
      <w:b/>
      <w:bCs/>
    </w:rPr>
  </w:style>
  <w:style w:type="character" w:customStyle="1" w:styleId="ObjetducommentaireCar">
    <w:name w:val="Objet du commentaire Car"/>
    <w:basedOn w:val="CommentaireCar"/>
    <w:link w:val="Objetducommentaire"/>
    <w:uiPriority w:val="99"/>
    <w:semiHidden/>
    <w:rsid w:val="00C85A05"/>
    <w:rPr>
      <w:rFonts w:ascii="Calibri" w:eastAsia="Calibri" w:hAnsi="Calibri" w:cs="Calibri"/>
      <w:b/>
      <w:bCs/>
      <w:color w:val="000000"/>
      <w:sz w:val="20"/>
      <w:szCs w:val="20"/>
    </w:rPr>
  </w:style>
  <w:style w:type="character" w:customStyle="1" w:styleId="Titre1Car">
    <w:name w:val="Titre 1 Car"/>
    <w:basedOn w:val="Policepardfaut"/>
    <w:link w:val="Titre1"/>
    <w:uiPriority w:val="9"/>
    <w:rsid w:val="00D9179F"/>
    <w:rPr>
      <w:rFonts w:ascii="Cambria" w:eastAsia="Cambria" w:hAnsi="Cambria" w:cs="Cambria"/>
      <w:b/>
      <w:color w:val="4F81BD"/>
      <w:sz w:val="26"/>
      <w:u w:val="single" w:color="4F81BD"/>
    </w:rPr>
  </w:style>
  <w:style w:type="paragraph" w:styleId="Titre">
    <w:name w:val="Title"/>
    <w:basedOn w:val="Normal"/>
    <w:next w:val="Normal"/>
    <w:link w:val="TitreCar"/>
    <w:uiPriority w:val="10"/>
    <w:qFormat/>
    <w:rsid w:val="001B214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B2146"/>
    <w:rPr>
      <w:rFonts w:asciiTheme="majorHAnsi" w:eastAsiaTheme="majorEastAsia" w:hAnsiTheme="majorHAnsi" w:cstheme="majorBidi"/>
      <w:spacing w:val="-10"/>
      <w:kern w:val="28"/>
      <w:sz w:val="56"/>
      <w:szCs w:val="56"/>
    </w:rPr>
  </w:style>
  <w:style w:type="paragraph" w:customStyle="1" w:styleId="xmsonormal">
    <w:name w:val="x_msonormal"/>
    <w:basedOn w:val="Normal"/>
    <w:rsid w:val="00764B16"/>
    <w:pPr>
      <w:spacing w:after="0" w:line="240" w:lineRule="auto"/>
      <w:ind w:left="0" w:firstLine="0"/>
      <w:jc w:val="left"/>
    </w:pPr>
    <w:rPr>
      <w:rFonts w:eastAsiaTheme="minorHAnsi"/>
      <w:color w:val="auto"/>
      <w:sz w:val="22"/>
    </w:rPr>
  </w:style>
  <w:style w:type="character" w:styleId="Lienhypertexte">
    <w:name w:val="Hyperlink"/>
    <w:basedOn w:val="Policepardfaut"/>
    <w:uiPriority w:val="99"/>
    <w:unhideWhenUsed/>
    <w:rsid w:val="00E315D2"/>
    <w:rPr>
      <w:color w:val="0563C1" w:themeColor="hyperlink"/>
      <w:u w:val="single"/>
    </w:rPr>
  </w:style>
  <w:style w:type="character" w:customStyle="1" w:styleId="Mentionnonrsolue1">
    <w:name w:val="Mention non résolue1"/>
    <w:basedOn w:val="Policepardfaut"/>
    <w:uiPriority w:val="99"/>
    <w:semiHidden/>
    <w:unhideWhenUsed/>
    <w:rsid w:val="00E315D2"/>
    <w:rPr>
      <w:color w:val="605E5C"/>
      <w:shd w:val="clear" w:color="auto" w:fill="E1DFDD"/>
    </w:rPr>
  </w:style>
  <w:style w:type="paragraph" w:styleId="En-tte">
    <w:name w:val="header"/>
    <w:basedOn w:val="Normal"/>
    <w:link w:val="En-tteCar"/>
    <w:uiPriority w:val="99"/>
    <w:semiHidden/>
    <w:unhideWhenUsed/>
    <w:rsid w:val="00E807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07E4"/>
    <w:rPr>
      <w:rFonts w:ascii="Calibri" w:eastAsia="Calibri" w:hAnsi="Calibri" w:cs="Calibri"/>
      <w:color w:val="000000"/>
      <w:sz w:val="24"/>
    </w:rPr>
  </w:style>
  <w:style w:type="paragraph" w:styleId="Pieddepage">
    <w:name w:val="footer"/>
    <w:basedOn w:val="Normal"/>
    <w:link w:val="PieddepageCar"/>
    <w:uiPriority w:val="99"/>
    <w:semiHidden/>
    <w:unhideWhenUsed/>
    <w:rsid w:val="00E807E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07E4"/>
    <w:rPr>
      <w:rFonts w:ascii="Calibri" w:eastAsia="Calibri" w:hAnsi="Calibri" w:cs="Calibri"/>
      <w:color w:val="000000"/>
      <w:sz w:val="24"/>
    </w:rPr>
  </w:style>
  <w:style w:type="paragraph" w:styleId="Rvision">
    <w:name w:val="Revision"/>
    <w:hidden/>
    <w:uiPriority w:val="99"/>
    <w:semiHidden/>
    <w:rsid w:val="00E807E4"/>
    <w:pPr>
      <w:spacing w:after="0" w:line="240" w:lineRule="auto"/>
    </w:pPr>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B71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178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91183">
      <w:bodyDiv w:val="1"/>
      <w:marLeft w:val="0"/>
      <w:marRight w:val="0"/>
      <w:marTop w:val="0"/>
      <w:marBottom w:val="0"/>
      <w:divBdr>
        <w:top w:val="none" w:sz="0" w:space="0" w:color="auto"/>
        <w:left w:val="none" w:sz="0" w:space="0" w:color="auto"/>
        <w:bottom w:val="none" w:sz="0" w:space="0" w:color="auto"/>
        <w:right w:val="none" w:sz="0" w:space="0" w:color="auto"/>
      </w:divBdr>
    </w:div>
    <w:div w:id="107813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B07F-33DF-4A87-9003-AE95FEEB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Maelle L'homme</dc:creator>
  <cp:keywords/>
  <cp:lastModifiedBy>BOUGLE, Céline</cp:lastModifiedBy>
  <cp:revision>3</cp:revision>
  <dcterms:created xsi:type="dcterms:W3CDTF">2021-11-18T11:40:00Z</dcterms:created>
  <dcterms:modified xsi:type="dcterms:W3CDTF">2021-11-18T13:05:00Z</dcterms:modified>
</cp:coreProperties>
</file>